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E" w:rsidRPr="004457BE" w:rsidRDefault="004457BE" w:rsidP="004457BE">
      <w:pPr>
        <w:widowControl w:val="0"/>
        <w:suppressAutoHyphens/>
        <w:ind w:right="-1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w:drawing>
          <wp:inline distT="0" distB="0" distL="0" distR="0" wp14:anchorId="3E9AA024" wp14:editId="4CFE503B">
            <wp:extent cx="755015" cy="78676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BE" w:rsidRPr="004457BE" w:rsidRDefault="004457BE" w:rsidP="004457BE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rFonts w:ascii="EuroStyleDiai" w:eastAsia="SimSun" w:hAnsi="EuroStyleDiai" w:cs="EuroStyleDiai" w:hint="eastAsia"/>
          <w:b/>
          <w:bCs/>
          <w:kern w:val="2"/>
          <w:sz w:val="44"/>
          <w:szCs w:val="24"/>
          <w:lang w:eastAsia="hi-IN" w:bidi="hi-IN"/>
        </w:rPr>
      </w:pPr>
      <w:r w:rsidRPr="004457BE">
        <w:rPr>
          <w:rFonts w:ascii="EuroStyleDiai" w:eastAsia="SimSun" w:hAnsi="EuroStyleDiai" w:cs="EuroStyleDiai"/>
          <w:b/>
          <w:kern w:val="2"/>
          <w:sz w:val="44"/>
          <w:szCs w:val="24"/>
          <w:lang w:eastAsia="hi-IN" w:bidi="hi-IN"/>
        </w:rPr>
        <w:t>Территориальная избирательная комиссия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b/>
          <w:bCs/>
          <w:kern w:val="2"/>
          <w:sz w:val="44"/>
          <w:szCs w:val="24"/>
          <w:lang w:eastAsia="hi-IN" w:bidi="hi-IN"/>
        </w:rPr>
        <w:t>города  Азова Ростовской области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b/>
          <w:bCs/>
          <w:kern w:val="2"/>
          <w:sz w:val="40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864" wp14:editId="100C7FD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8100" t="36830" r="30480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" strokeweight="1.59mm">
                <v:stroke joinstyle="miter" endcap="square"/>
              </v:line>
            </w:pict>
          </mc:Fallback>
        </mc:AlternateContent>
      </w:r>
    </w:p>
    <w:tbl>
      <w:tblPr>
        <w:tblStyle w:val="ae"/>
        <w:tblW w:w="4913" w:type="pct"/>
        <w:jc w:val="center"/>
        <w:tblCellSpacing w:w="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4457BE" w:rsidRPr="004457BE" w:rsidTr="004457BE">
        <w:trPr>
          <w:tblCellSpacing w:w="28" w:type="dxa"/>
          <w:jc w:val="center"/>
        </w:trPr>
        <w:tc>
          <w:tcPr>
            <w:tcW w:w="9468" w:type="dxa"/>
            <w:gridSpan w:val="4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b/>
                <w:szCs w:val="28"/>
              </w:rPr>
              <w:t>ПОСТАНОВЛЕНИЕ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  <w:hideMark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 xml:space="preserve">09 сентября 2019 </w:t>
            </w:r>
            <w:r w:rsidRPr="004457BE">
              <w:rPr>
                <w:b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303" w:type="dxa"/>
            <w:hideMark/>
          </w:tcPr>
          <w:p w:rsidR="004457BE" w:rsidRPr="004457BE" w:rsidRDefault="004457BE" w:rsidP="008D2ADC">
            <w:pPr>
              <w:spacing w:line="276" w:lineRule="auto"/>
              <w:jc w:val="right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>№ 14</w:t>
            </w:r>
            <w:r w:rsidR="009D4117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>-</w:t>
            </w:r>
            <w:r w:rsidR="008D2ADC">
              <w:rPr>
                <w:b/>
                <w:color w:val="000000"/>
                <w:szCs w:val="28"/>
              </w:rPr>
              <w:t>8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421" w:type="dxa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szCs w:val="28"/>
              </w:rPr>
              <w:t>город Азов</w:t>
            </w:r>
          </w:p>
        </w:tc>
        <w:tc>
          <w:tcPr>
            <w:tcW w:w="2862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4457BE" w:rsidRPr="004457BE" w:rsidTr="004457BE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457BE" w:rsidRPr="004457BE" w:rsidRDefault="004457BE" w:rsidP="008D2ADC">
            <w:pPr>
              <w:ind w:left="1134" w:right="11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</w:t>
            </w:r>
            <w:r>
              <w:rPr>
                <w:b/>
                <w:szCs w:val="28"/>
              </w:rPr>
              <w:t xml:space="preserve"> депутатов Азовской городской Думы седьмого созыва </w:t>
            </w:r>
            <w:r w:rsidR="00C60F75">
              <w:rPr>
                <w:b/>
                <w:szCs w:val="28"/>
              </w:rPr>
              <w:t>по</w:t>
            </w:r>
            <w:r w:rsidR="00450E94">
              <w:rPr>
                <w:b/>
                <w:szCs w:val="28"/>
              </w:rPr>
              <w:t xml:space="preserve"> одномандатному избирательному округу</w:t>
            </w:r>
            <w:r w:rsidRPr="009149C6">
              <w:rPr>
                <w:b/>
                <w:szCs w:val="28"/>
              </w:rPr>
              <w:t xml:space="preserve"> № </w:t>
            </w:r>
            <w:r w:rsidR="008D2ADC">
              <w:rPr>
                <w:b/>
                <w:szCs w:val="28"/>
              </w:rPr>
              <w:t>8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450E94">
        <w:rPr>
          <w:b w:val="0"/>
          <w:spacing w:val="0"/>
          <w:sz w:val="28"/>
        </w:rPr>
        <w:t>ов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450E94">
        <w:rPr>
          <w:b w:val="0"/>
          <w:spacing w:val="0"/>
          <w:sz w:val="28"/>
        </w:rPr>
        <w:t>ых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450E94">
        <w:rPr>
          <w:b w:val="0"/>
          <w:spacing w:val="0"/>
          <w:sz w:val="28"/>
        </w:rPr>
        <w:t>й</w:t>
      </w:r>
      <w:r w:rsidRPr="009E0ED6">
        <w:rPr>
          <w:b w:val="0"/>
          <w:spacing w:val="0"/>
          <w:sz w:val="28"/>
        </w:rPr>
        <w:t xml:space="preserve"> № </w:t>
      </w:r>
      <w:r w:rsidR="00F17EA3">
        <w:rPr>
          <w:b w:val="0"/>
          <w:spacing w:val="0"/>
          <w:sz w:val="28"/>
        </w:rPr>
        <w:t>1</w:t>
      </w:r>
      <w:r w:rsidR="008D2ADC">
        <w:rPr>
          <w:b w:val="0"/>
          <w:spacing w:val="0"/>
          <w:sz w:val="28"/>
        </w:rPr>
        <w:t>5</w:t>
      </w:r>
      <w:r w:rsidR="00450E94">
        <w:rPr>
          <w:b w:val="0"/>
          <w:spacing w:val="0"/>
          <w:sz w:val="28"/>
        </w:rPr>
        <w:t xml:space="preserve">, </w:t>
      </w:r>
      <w:r w:rsidR="009149C6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="0000530D">
        <w:rPr>
          <w:b w:val="0"/>
          <w:spacing w:val="0"/>
          <w:sz w:val="28"/>
        </w:rPr>
        <w:t>1</w:t>
      </w:r>
      <w:r w:rsidR="008D2ADC">
        <w:rPr>
          <w:b w:val="0"/>
          <w:spacing w:val="0"/>
          <w:sz w:val="28"/>
        </w:rPr>
        <w:t>6</w:t>
      </w:r>
      <w:r w:rsidR="00450E94">
        <w:rPr>
          <w:b w:val="0"/>
          <w:spacing w:val="0"/>
          <w:sz w:val="28"/>
        </w:rPr>
        <w:t xml:space="preserve"> города Азова</w:t>
      </w:r>
      <w:r w:rsidRPr="009E0ED6">
        <w:rPr>
          <w:b w:val="0"/>
          <w:spacing w:val="0"/>
          <w:sz w:val="28"/>
        </w:rPr>
        <w:t xml:space="preserve"> итогах голосования по </w:t>
      </w:r>
      <w:r w:rsidR="00B66A42">
        <w:rPr>
          <w:b w:val="0"/>
          <w:spacing w:val="0"/>
          <w:sz w:val="28"/>
        </w:rPr>
        <w:t>одномандатному</w:t>
      </w:r>
      <w:r w:rsidRPr="009E0ED6">
        <w:rPr>
          <w:b w:val="0"/>
          <w:spacing w:val="0"/>
          <w:sz w:val="28"/>
        </w:rPr>
        <w:t xml:space="preserve"> избирательному округу № </w:t>
      </w:r>
      <w:r w:rsidR="008D2ADC">
        <w:rPr>
          <w:b w:val="0"/>
          <w:spacing w:val="0"/>
          <w:sz w:val="28"/>
        </w:rPr>
        <w:t>8</w:t>
      </w:r>
      <w:r>
        <w:rPr>
          <w:b w:val="0"/>
          <w:spacing w:val="0"/>
          <w:sz w:val="28"/>
        </w:rPr>
        <w:t xml:space="preserve">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</w:t>
      </w:r>
      <w:r w:rsidR="00B66A42" w:rsidRPr="00B66A42">
        <w:rPr>
          <w:b w:val="0"/>
          <w:spacing w:val="0"/>
          <w:sz w:val="28"/>
        </w:rPr>
        <w:t>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4457BE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голосовании приняло </w:t>
      </w:r>
      <w:r w:rsidRPr="00D22606">
        <w:rPr>
          <w:b w:val="0"/>
          <w:spacing w:val="0"/>
          <w:sz w:val="28"/>
        </w:rPr>
        <w:t xml:space="preserve">участие </w:t>
      </w:r>
      <w:r w:rsidR="009161ED" w:rsidRPr="00D22606">
        <w:rPr>
          <w:b w:val="0"/>
          <w:spacing w:val="0"/>
          <w:sz w:val="28"/>
        </w:rPr>
        <w:t>834</w:t>
      </w:r>
      <w:r w:rsidRPr="0029383E">
        <w:rPr>
          <w:b w:val="0"/>
          <w:i/>
          <w:spacing w:val="0"/>
          <w:sz w:val="28"/>
        </w:rPr>
        <w:t xml:space="preserve"> </w:t>
      </w:r>
      <w:r w:rsidRPr="00D22606">
        <w:rPr>
          <w:b w:val="0"/>
          <w:spacing w:val="0"/>
          <w:sz w:val="28"/>
        </w:rPr>
        <w:t>(</w:t>
      </w:r>
      <w:r w:rsidR="00FA3D2E">
        <w:rPr>
          <w:b w:val="0"/>
          <w:spacing w:val="0"/>
          <w:sz w:val="28"/>
        </w:rPr>
        <w:t>восемьсот тридцать четыре</w:t>
      </w:r>
      <w:bookmarkStart w:id="0" w:name="_GoBack"/>
      <w:bookmarkEnd w:id="0"/>
      <w:r w:rsidRPr="00D22606">
        <w:rPr>
          <w:b w:val="0"/>
          <w:spacing w:val="0"/>
          <w:sz w:val="28"/>
        </w:rPr>
        <w:t>) избирателей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9161ED">
        <w:rPr>
          <w:b w:val="0"/>
          <w:spacing w:val="0"/>
          <w:sz w:val="28"/>
        </w:rPr>
        <w:t>34,28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</w:t>
      </w:r>
      <w:proofErr w:type="gramEnd"/>
      <w:r w:rsidRPr="009E0ED6">
        <w:rPr>
          <w:b w:val="0"/>
          <w:spacing w:val="0"/>
          <w:sz w:val="28"/>
        </w:rPr>
        <w:t xml:space="preserve"> избирателей распределились следующим образом:</w:t>
      </w:r>
    </w:p>
    <w:p w:rsidR="009E0ED6" w:rsidRPr="00D22606" w:rsidRDefault="00C60F75" w:rsidP="009161ED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D22606">
        <w:rPr>
          <w:b w:val="0"/>
          <w:spacing w:val="0"/>
          <w:sz w:val="28"/>
        </w:rPr>
        <w:t xml:space="preserve">1. За </w:t>
      </w:r>
      <w:proofErr w:type="spellStart"/>
      <w:r w:rsidR="008D2ADC" w:rsidRPr="00D22606">
        <w:rPr>
          <w:b w:val="0"/>
          <w:spacing w:val="0"/>
          <w:sz w:val="28"/>
        </w:rPr>
        <w:t>Гринчак</w:t>
      </w:r>
      <w:proofErr w:type="spellEnd"/>
      <w:r w:rsidR="008D2ADC" w:rsidRPr="00D22606">
        <w:rPr>
          <w:b w:val="0"/>
          <w:spacing w:val="0"/>
          <w:sz w:val="28"/>
        </w:rPr>
        <w:t xml:space="preserve"> Викторию Сергеевну </w:t>
      </w:r>
      <w:r w:rsidR="005B1575" w:rsidRPr="00D22606">
        <w:rPr>
          <w:b w:val="0"/>
          <w:spacing w:val="0"/>
          <w:sz w:val="28"/>
        </w:rPr>
        <w:t xml:space="preserve">подано </w:t>
      </w:r>
      <w:r w:rsidR="009161ED" w:rsidRPr="00D22606">
        <w:rPr>
          <w:b w:val="0"/>
          <w:spacing w:val="0"/>
          <w:sz w:val="28"/>
        </w:rPr>
        <w:t>38</w:t>
      </w:r>
      <w:r w:rsidR="005B1575" w:rsidRPr="00D22606">
        <w:rPr>
          <w:b w:val="0"/>
          <w:spacing w:val="0"/>
          <w:sz w:val="28"/>
        </w:rPr>
        <w:t xml:space="preserve"> (</w:t>
      </w:r>
      <w:r w:rsidR="009161ED" w:rsidRPr="00D22606">
        <w:rPr>
          <w:b w:val="0"/>
          <w:spacing w:val="0"/>
          <w:sz w:val="28"/>
        </w:rPr>
        <w:t>тридцать восемь</w:t>
      </w:r>
      <w:r w:rsidR="005B1575" w:rsidRPr="00D22606">
        <w:rPr>
          <w:b w:val="0"/>
          <w:spacing w:val="0"/>
          <w:sz w:val="28"/>
        </w:rPr>
        <w:t>) голосов избирателей.</w:t>
      </w:r>
    </w:p>
    <w:p w:rsidR="005B1575" w:rsidRPr="00D22606" w:rsidRDefault="005B1575" w:rsidP="009161ED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D22606">
        <w:rPr>
          <w:b w:val="0"/>
          <w:spacing w:val="0"/>
          <w:sz w:val="28"/>
        </w:rPr>
        <w:t xml:space="preserve">2. За </w:t>
      </w:r>
      <w:r w:rsidR="008D2ADC" w:rsidRPr="00D22606">
        <w:rPr>
          <w:b w:val="0"/>
          <w:spacing w:val="0"/>
          <w:sz w:val="28"/>
        </w:rPr>
        <w:t xml:space="preserve">Денисенко Андрею Александровичу </w:t>
      </w:r>
      <w:r w:rsidRPr="00D22606">
        <w:rPr>
          <w:b w:val="0"/>
          <w:spacing w:val="0"/>
          <w:sz w:val="28"/>
        </w:rPr>
        <w:t xml:space="preserve">подано </w:t>
      </w:r>
      <w:r w:rsidR="009161ED" w:rsidRPr="00D22606">
        <w:rPr>
          <w:b w:val="0"/>
          <w:spacing w:val="0"/>
          <w:sz w:val="28"/>
        </w:rPr>
        <w:t>27</w:t>
      </w:r>
      <w:r w:rsidRPr="00D22606">
        <w:rPr>
          <w:b w:val="0"/>
          <w:spacing w:val="0"/>
          <w:sz w:val="28"/>
        </w:rPr>
        <w:t xml:space="preserve"> (</w:t>
      </w:r>
      <w:r w:rsidR="009161ED" w:rsidRPr="00D22606">
        <w:rPr>
          <w:b w:val="0"/>
          <w:spacing w:val="0"/>
          <w:sz w:val="28"/>
        </w:rPr>
        <w:t>двадцать семь</w:t>
      </w:r>
      <w:r w:rsidRPr="00D22606">
        <w:rPr>
          <w:b w:val="0"/>
          <w:spacing w:val="0"/>
          <w:sz w:val="28"/>
        </w:rPr>
        <w:t>) голосов избирателей.</w:t>
      </w:r>
    </w:p>
    <w:p w:rsidR="005B1575" w:rsidRPr="00D22606" w:rsidRDefault="005B1575" w:rsidP="009161ED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D22606">
        <w:rPr>
          <w:b w:val="0"/>
          <w:spacing w:val="0"/>
          <w:sz w:val="28"/>
        </w:rPr>
        <w:t>3</w:t>
      </w:r>
      <w:r w:rsidR="00C60F75" w:rsidRPr="00D22606">
        <w:rPr>
          <w:b w:val="0"/>
          <w:spacing w:val="0"/>
          <w:sz w:val="28"/>
        </w:rPr>
        <w:t xml:space="preserve">. За </w:t>
      </w:r>
      <w:proofErr w:type="spellStart"/>
      <w:r w:rsidR="008D2ADC" w:rsidRPr="00D22606">
        <w:rPr>
          <w:b w:val="0"/>
          <w:spacing w:val="0"/>
          <w:sz w:val="28"/>
        </w:rPr>
        <w:t>Клебан</w:t>
      </w:r>
      <w:proofErr w:type="spellEnd"/>
      <w:r w:rsidR="008D2ADC" w:rsidRPr="00D22606">
        <w:rPr>
          <w:b w:val="0"/>
          <w:spacing w:val="0"/>
          <w:sz w:val="28"/>
        </w:rPr>
        <w:t xml:space="preserve"> Николая </w:t>
      </w:r>
      <w:proofErr w:type="spellStart"/>
      <w:r w:rsidR="008D2ADC" w:rsidRPr="00D22606">
        <w:rPr>
          <w:b w:val="0"/>
          <w:spacing w:val="0"/>
          <w:sz w:val="28"/>
        </w:rPr>
        <w:t>Юльяновича</w:t>
      </w:r>
      <w:proofErr w:type="spellEnd"/>
      <w:r w:rsidR="008D2ADC" w:rsidRPr="00D22606">
        <w:rPr>
          <w:b w:val="0"/>
          <w:spacing w:val="0"/>
          <w:sz w:val="28"/>
        </w:rPr>
        <w:t xml:space="preserve"> </w:t>
      </w:r>
      <w:r w:rsidRPr="00D22606">
        <w:rPr>
          <w:b w:val="0"/>
          <w:spacing w:val="0"/>
          <w:sz w:val="28"/>
        </w:rPr>
        <w:t xml:space="preserve">подано </w:t>
      </w:r>
      <w:r w:rsidR="009161ED" w:rsidRPr="00D22606">
        <w:rPr>
          <w:b w:val="0"/>
          <w:spacing w:val="0"/>
          <w:sz w:val="28"/>
        </w:rPr>
        <w:t>177</w:t>
      </w:r>
      <w:r w:rsidRPr="00D22606">
        <w:rPr>
          <w:b w:val="0"/>
          <w:spacing w:val="0"/>
          <w:sz w:val="28"/>
        </w:rPr>
        <w:t xml:space="preserve"> (</w:t>
      </w:r>
      <w:r w:rsidR="009161ED" w:rsidRPr="00D22606">
        <w:rPr>
          <w:b w:val="0"/>
          <w:spacing w:val="0"/>
          <w:sz w:val="28"/>
        </w:rPr>
        <w:t>сто семьдесят семь</w:t>
      </w:r>
      <w:r w:rsidRPr="00D22606">
        <w:rPr>
          <w:b w:val="0"/>
          <w:spacing w:val="0"/>
          <w:sz w:val="28"/>
        </w:rPr>
        <w:t>) голосов избирателей.</w:t>
      </w:r>
    </w:p>
    <w:p w:rsidR="00C60F75" w:rsidRPr="00D22606" w:rsidRDefault="00C60F75" w:rsidP="009161ED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D22606">
        <w:rPr>
          <w:sz w:val="28"/>
        </w:rPr>
        <w:t xml:space="preserve">4. За </w:t>
      </w:r>
      <w:r w:rsidR="008D2ADC" w:rsidRPr="00D22606">
        <w:rPr>
          <w:sz w:val="28"/>
          <w:szCs w:val="28"/>
        </w:rPr>
        <w:t xml:space="preserve">Лубенец Анатолия Ивановича </w:t>
      </w:r>
      <w:r w:rsidRPr="00D22606">
        <w:rPr>
          <w:sz w:val="28"/>
          <w:szCs w:val="28"/>
        </w:rPr>
        <w:t xml:space="preserve">подано </w:t>
      </w:r>
      <w:r w:rsidR="009161ED" w:rsidRPr="00D22606">
        <w:rPr>
          <w:sz w:val="28"/>
          <w:szCs w:val="28"/>
        </w:rPr>
        <w:t>38</w:t>
      </w:r>
      <w:r w:rsidRPr="00D22606">
        <w:rPr>
          <w:sz w:val="28"/>
          <w:szCs w:val="28"/>
        </w:rPr>
        <w:t xml:space="preserve"> (</w:t>
      </w:r>
      <w:r w:rsidR="009161ED" w:rsidRPr="00D22606">
        <w:rPr>
          <w:sz w:val="28"/>
          <w:szCs w:val="28"/>
        </w:rPr>
        <w:t>тридцать восемь</w:t>
      </w:r>
      <w:r w:rsidRPr="00D22606">
        <w:rPr>
          <w:sz w:val="28"/>
          <w:szCs w:val="28"/>
        </w:rPr>
        <w:t>) голосов избирателей.</w:t>
      </w:r>
    </w:p>
    <w:p w:rsidR="00064A90" w:rsidRPr="00D22606" w:rsidRDefault="006424B5" w:rsidP="009161ED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D22606">
        <w:rPr>
          <w:sz w:val="28"/>
        </w:rPr>
        <w:t>5</w:t>
      </w:r>
      <w:r w:rsidRPr="00D22606">
        <w:rPr>
          <w:b/>
          <w:sz w:val="28"/>
        </w:rPr>
        <w:t xml:space="preserve">. </w:t>
      </w:r>
      <w:proofErr w:type="spellStart"/>
      <w:r w:rsidR="008D2ADC" w:rsidRPr="00D22606">
        <w:rPr>
          <w:sz w:val="28"/>
        </w:rPr>
        <w:t>Сейфуллаева</w:t>
      </w:r>
      <w:proofErr w:type="spellEnd"/>
      <w:r w:rsidR="008D2ADC" w:rsidRPr="00D22606">
        <w:rPr>
          <w:sz w:val="28"/>
        </w:rPr>
        <w:t xml:space="preserve"> Али </w:t>
      </w:r>
      <w:proofErr w:type="spellStart"/>
      <w:r w:rsidR="008D2ADC" w:rsidRPr="00D22606">
        <w:rPr>
          <w:sz w:val="28"/>
        </w:rPr>
        <w:t>Магарамовича</w:t>
      </w:r>
      <w:proofErr w:type="spellEnd"/>
      <w:r w:rsidR="008D2ADC" w:rsidRPr="00D22606">
        <w:rPr>
          <w:sz w:val="28"/>
        </w:rPr>
        <w:t xml:space="preserve"> </w:t>
      </w:r>
      <w:r w:rsidR="00064A90" w:rsidRPr="00D22606">
        <w:rPr>
          <w:sz w:val="28"/>
          <w:szCs w:val="28"/>
        </w:rPr>
        <w:t xml:space="preserve">подано </w:t>
      </w:r>
      <w:r w:rsidR="009161ED" w:rsidRPr="00D22606">
        <w:rPr>
          <w:sz w:val="28"/>
          <w:szCs w:val="28"/>
        </w:rPr>
        <w:t xml:space="preserve">390 </w:t>
      </w:r>
      <w:r w:rsidR="00064A90" w:rsidRPr="00D22606">
        <w:rPr>
          <w:sz w:val="28"/>
          <w:szCs w:val="28"/>
        </w:rPr>
        <w:t>(</w:t>
      </w:r>
      <w:r w:rsidR="009161ED" w:rsidRPr="00D22606">
        <w:rPr>
          <w:sz w:val="28"/>
          <w:szCs w:val="28"/>
        </w:rPr>
        <w:t>триста девяносто</w:t>
      </w:r>
      <w:r w:rsidR="00064A90" w:rsidRPr="00D22606">
        <w:rPr>
          <w:sz w:val="28"/>
          <w:szCs w:val="28"/>
        </w:rPr>
        <w:t>) голосов избирателей.</w:t>
      </w:r>
    </w:p>
    <w:p w:rsidR="008D2ADC" w:rsidRPr="00D22606" w:rsidRDefault="008D2ADC" w:rsidP="009161ED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D22606">
        <w:rPr>
          <w:sz w:val="28"/>
          <w:szCs w:val="28"/>
        </w:rPr>
        <w:t xml:space="preserve">6. Склярова Алексея Михайловича подано </w:t>
      </w:r>
      <w:r w:rsidR="009161ED" w:rsidRPr="00D22606">
        <w:rPr>
          <w:sz w:val="28"/>
          <w:szCs w:val="28"/>
        </w:rPr>
        <w:t xml:space="preserve">129 </w:t>
      </w:r>
      <w:r w:rsidRPr="00D22606">
        <w:rPr>
          <w:sz w:val="28"/>
          <w:szCs w:val="28"/>
        </w:rPr>
        <w:t>(</w:t>
      </w:r>
      <w:r w:rsidR="009161ED" w:rsidRPr="00D22606">
        <w:rPr>
          <w:sz w:val="28"/>
          <w:szCs w:val="28"/>
        </w:rPr>
        <w:t>сто двадцать девять</w:t>
      </w:r>
      <w:r w:rsidRPr="00D22606">
        <w:rPr>
          <w:sz w:val="28"/>
          <w:szCs w:val="28"/>
        </w:rPr>
        <w:t>) голосов избирателей.</w:t>
      </w:r>
    </w:p>
    <w:p w:rsidR="008D2ADC" w:rsidRDefault="008D2ADC" w:rsidP="008D2ADC">
      <w:pPr>
        <w:pStyle w:val="Normal1"/>
        <w:ind w:firstLine="709"/>
        <w:outlineLvl w:val="4"/>
        <w:rPr>
          <w:sz w:val="28"/>
          <w:szCs w:val="28"/>
        </w:rPr>
      </w:pPr>
    </w:p>
    <w:p w:rsidR="0071632B" w:rsidRPr="001A17FD" w:rsidRDefault="0071632B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 w:rsidR="00C60F75"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</w:t>
      </w:r>
      <w:r w:rsidR="00C60F75">
        <w:rPr>
          <w:b w:val="0"/>
          <w:spacing w:val="0"/>
          <w:sz w:val="28"/>
        </w:rPr>
        <w:t xml:space="preserve"> статьи 62 Областного закона от </w:t>
      </w:r>
      <w:r>
        <w:rPr>
          <w:b w:val="0"/>
          <w:spacing w:val="0"/>
          <w:sz w:val="28"/>
        </w:rPr>
        <w:t>12.05.2016 № 525-ЗС «О выборах и рефе</w:t>
      </w:r>
      <w:r w:rsidR="006E4950">
        <w:rPr>
          <w:b w:val="0"/>
          <w:spacing w:val="0"/>
          <w:sz w:val="28"/>
        </w:rPr>
        <w:t xml:space="preserve">рендумах в </w:t>
      </w:r>
      <w:r w:rsidR="006E4950">
        <w:rPr>
          <w:b w:val="0"/>
          <w:spacing w:val="0"/>
          <w:sz w:val="28"/>
        </w:rPr>
        <w:lastRenderedPageBreak/>
        <w:t>Ростовской области», н</w:t>
      </w:r>
      <w:r>
        <w:rPr>
          <w:b w:val="0"/>
          <w:spacing w:val="0"/>
          <w:sz w:val="28"/>
        </w:rPr>
        <w:t xml:space="preserve">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 w:rsidR="004457BE">
        <w:rPr>
          <w:b w:val="0"/>
          <w:spacing w:val="0"/>
          <w:sz w:val="28"/>
        </w:rPr>
        <w:t xml:space="preserve">города Азова </w:t>
      </w:r>
      <w:r w:rsidRPr="001A17FD">
        <w:rPr>
          <w:b w:val="0"/>
          <w:spacing w:val="0"/>
          <w:sz w:val="28"/>
        </w:rPr>
        <w:t xml:space="preserve">о результатах выборов депутатов </w:t>
      </w:r>
      <w:r w:rsidR="004457BE" w:rsidRPr="004457BE">
        <w:rPr>
          <w:b w:val="0"/>
          <w:spacing w:val="0"/>
          <w:sz w:val="28"/>
        </w:rPr>
        <w:t>Азовской городской Думы седьмого созыва</w:t>
      </w:r>
      <w:proofErr w:type="gramEnd"/>
      <w:r w:rsidR="00B66A42" w:rsidRPr="004457BE">
        <w:rPr>
          <w:b w:val="0"/>
          <w:spacing w:val="0"/>
          <w:sz w:val="28"/>
        </w:rPr>
        <w:t xml:space="preserve"> </w:t>
      </w:r>
      <w:r w:rsidR="00B66A42">
        <w:rPr>
          <w:b w:val="0"/>
          <w:spacing w:val="0"/>
          <w:sz w:val="28"/>
        </w:rPr>
        <w:t xml:space="preserve">по </w:t>
      </w:r>
      <w:r w:rsidR="004457BE">
        <w:rPr>
          <w:b w:val="0"/>
          <w:spacing w:val="0"/>
          <w:sz w:val="28"/>
        </w:rPr>
        <w:t xml:space="preserve">одномандатному избирательному округу </w:t>
      </w:r>
      <w:r w:rsidR="00B66A42" w:rsidRPr="00B66A42">
        <w:rPr>
          <w:b w:val="0"/>
          <w:spacing w:val="0"/>
          <w:sz w:val="28"/>
        </w:rPr>
        <w:t xml:space="preserve">№ </w:t>
      </w:r>
      <w:r w:rsidR="008D2ADC">
        <w:rPr>
          <w:b w:val="0"/>
          <w:spacing w:val="0"/>
          <w:sz w:val="28"/>
        </w:rPr>
        <w:t>8</w:t>
      </w:r>
      <w:r w:rsidR="00100806">
        <w:rPr>
          <w:b w:val="0"/>
          <w:spacing w:val="0"/>
          <w:sz w:val="28"/>
        </w:rPr>
        <w:t>.</w:t>
      </w:r>
    </w:p>
    <w:p w:rsidR="004457BE" w:rsidRDefault="004457BE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</w:p>
    <w:p w:rsidR="004457BE" w:rsidRPr="004457BE" w:rsidRDefault="007F785A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  <w:r w:rsidRPr="004457BE">
        <w:rPr>
          <w:b/>
          <w:szCs w:val="28"/>
        </w:rPr>
        <w:t xml:space="preserve">Территориальная избирательная комиссия </w:t>
      </w:r>
      <w:r w:rsidR="004457BE" w:rsidRPr="004457BE">
        <w:rPr>
          <w:b/>
          <w:szCs w:val="28"/>
        </w:rPr>
        <w:t>города Азова</w:t>
      </w:r>
    </w:p>
    <w:p w:rsidR="00EB0F4A" w:rsidRPr="004457BE" w:rsidRDefault="004457BE" w:rsidP="009E0ED6">
      <w:pPr>
        <w:pStyle w:val="a9"/>
        <w:suppressAutoHyphens/>
        <w:spacing w:before="0"/>
        <w:ind w:left="0" w:firstLine="708"/>
        <w:jc w:val="both"/>
        <w:rPr>
          <w:b/>
          <w:szCs w:val="28"/>
        </w:rPr>
      </w:pPr>
      <w:r>
        <w:rPr>
          <w:b/>
        </w:rPr>
        <w:t xml:space="preserve"> </w:t>
      </w:r>
      <w:r w:rsidR="007F785A" w:rsidRPr="004457BE">
        <w:rPr>
          <w:b/>
          <w:szCs w:val="28"/>
        </w:rPr>
        <w:t>ПОСТАНОВ</w:t>
      </w:r>
      <w:r w:rsidR="00EC1604" w:rsidRPr="004457BE">
        <w:rPr>
          <w:b/>
          <w:szCs w:val="28"/>
        </w:rPr>
        <w:t>Л</w:t>
      </w:r>
      <w:r w:rsidR="0071632B" w:rsidRPr="004457BE">
        <w:rPr>
          <w:b/>
          <w:szCs w:val="28"/>
        </w:rPr>
        <w:t>ЯЕТ</w:t>
      </w:r>
      <w:r w:rsidR="007F785A" w:rsidRPr="004457BE">
        <w:rPr>
          <w:b/>
          <w:szCs w:val="28"/>
        </w:rPr>
        <w:t>:</w:t>
      </w:r>
    </w:p>
    <w:p w:rsidR="00C409E9" w:rsidRDefault="00100806" w:rsidP="00D22606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53164B">
        <w:rPr>
          <w:szCs w:val="28"/>
        </w:rPr>
        <w:t>ы</w:t>
      </w:r>
      <w:r w:rsidR="0053164B" w:rsidRPr="006B3047">
        <w:rPr>
          <w:szCs w:val="28"/>
        </w:rPr>
        <w:t xml:space="preserve"> </w:t>
      </w:r>
      <w:r w:rsidR="004457BE">
        <w:rPr>
          <w:szCs w:val="28"/>
        </w:rPr>
        <w:t xml:space="preserve">депутатов Азовской городской Думы седьмого </w:t>
      </w:r>
      <w:r>
        <w:rPr>
          <w:szCs w:val="28"/>
        </w:rPr>
        <w:t>созыва</w:t>
      </w:r>
      <w:r w:rsidR="00B66A42" w:rsidRPr="00B66A42">
        <w:rPr>
          <w:i/>
          <w:szCs w:val="28"/>
        </w:rPr>
        <w:t xml:space="preserve"> </w:t>
      </w:r>
      <w:r w:rsidR="00B66A42" w:rsidRPr="00B66A42">
        <w:rPr>
          <w:szCs w:val="28"/>
        </w:rPr>
        <w:t>по однома</w:t>
      </w:r>
      <w:r>
        <w:rPr>
          <w:szCs w:val="28"/>
        </w:rPr>
        <w:t>ндатному избирательному  округу</w:t>
      </w:r>
      <w:r w:rsidR="00B66A42" w:rsidRPr="00B66A42">
        <w:rPr>
          <w:szCs w:val="28"/>
        </w:rPr>
        <w:t xml:space="preserve"> № </w:t>
      </w:r>
      <w:r w:rsidR="008D2ADC">
        <w:rPr>
          <w:szCs w:val="28"/>
        </w:rPr>
        <w:t>8</w:t>
      </w:r>
      <w:r w:rsidR="00B66A42">
        <w:rPr>
          <w:szCs w:val="28"/>
        </w:rPr>
        <w:t xml:space="preserve"> </w:t>
      </w:r>
      <w:r>
        <w:rPr>
          <w:szCs w:val="28"/>
        </w:rPr>
        <w:t xml:space="preserve"> </w:t>
      </w:r>
      <w:r w:rsidR="00B66A42">
        <w:rPr>
          <w:szCs w:val="28"/>
        </w:rPr>
        <w:t>08</w:t>
      </w:r>
      <w:r w:rsidR="00C409E9">
        <w:rPr>
          <w:szCs w:val="28"/>
        </w:rPr>
        <w:t xml:space="preserve"> </w:t>
      </w:r>
      <w:r w:rsidR="00B66A42">
        <w:rPr>
          <w:szCs w:val="28"/>
        </w:rPr>
        <w:t>сентя</w:t>
      </w:r>
      <w:r w:rsidR="00C409E9">
        <w:rPr>
          <w:szCs w:val="28"/>
        </w:rPr>
        <w:t>бря 201</w:t>
      </w:r>
      <w:r w:rsidR="00B66A42">
        <w:rPr>
          <w:szCs w:val="28"/>
        </w:rPr>
        <w:t>9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A347D7" w:rsidRPr="00B66A42" w:rsidRDefault="0071632B" w:rsidP="00D22606">
      <w:pPr>
        <w:pStyle w:val="a9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EB0F4A">
        <w:rPr>
          <w:iCs/>
          <w:szCs w:val="28"/>
        </w:rPr>
        <w:t>Считать избранным депутат</w:t>
      </w:r>
      <w:r w:rsidR="00B66A42">
        <w:rPr>
          <w:iCs/>
          <w:szCs w:val="28"/>
        </w:rPr>
        <w:t>ом</w:t>
      </w:r>
      <w:r w:rsidR="0053164B" w:rsidRPr="00EB0F4A">
        <w:rPr>
          <w:iCs/>
          <w:szCs w:val="28"/>
        </w:rPr>
        <w:t xml:space="preserve"> </w:t>
      </w:r>
      <w:r w:rsidR="00945E50">
        <w:rPr>
          <w:iCs/>
          <w:szCs w:val="28"/>
        </w:rPr>
        <w:t>Азовской городской Думы седьмого созыва</w:t>
      </w:r>
      <w:r w:rsidR="00B66A42" w:rsidRPr="00B66A42">
        <w:rPr>
          <w:iCs/>
          <w:szCs w:val="28"/>
        </w:rPr>
        <w:t xml:space="preserve"> по одномандатному избирательному округу № </w:t>
      </w:r>
      <w:r w:rsidR="008D2ADC">
        <w:rPr>
          <w:iCs/>
          <w:szCs w:val="28"/>
        </w:rPr>
        <w:t>8</w:t>
      </w:r>
      <w:r w:rsidR="00B66A42">
        <w:rPr>
          <w:iCs/>
          <w:szCs w:val="28"/>
        </w:rPr>
        <w:t xml:space="preserve"> </w:t>
      </w:r>
      <w:proofErr w:type="spellStart"/>
      <w:r w:rsidR="009161ED" w:rsidRPr="009161ED">
        <w:rPr>
          <w:szCs w:val="28"/>
        </w:rPr>
        <w:t>Сейфуллаев</w:t>
      </w:r>
      <w:r w:rsidR="009161ED">
        <w:rPr>
          <w:szCs w:val="28"/>
        </w:rPr>
        <w:t>а</w:t>
      </w:r>
      <w:proofErr w:type="spellEnd"/>
      <w:r w:rsidR="009161ED" w:rsidRPr="009161ED">
        <w:rPr>
          <w:szCs w:val="28"/>
        </w:rPr>
        <w:t xml:space="preserve"> Али </w:t>
      </w:r>
      <w:proofErr w:type="spellStart"/>
      <w:r w:rsidR="009161ED" w:rsidRPr="009161ED">
        <w:rPr>
          <w:szCs w:val="28"/>
        </w:rPr>
        <w:t>Магарамович</w:t>
      </w:r>
      <w:r w:rsidR="009161ED">
        <w:rPr>
          <w:szCs w:val="28"/>
        </w:rPr>
        <w:t>а</w:t>
      </w:r>
      <w:proofErr w:type="spellEnd"/>
      <w:r w:rsidR="00B66A42">
        <w:rPr>
          <w:szCs w:val="28"/>
        </w:rPr>
        <w:t>.</w:t>
      </w:r>
    </w:p>
    <w:p w:rsidR="00F073EA" w:rsidRPr="00EB0F4A" w:rsidRDefault="009E0ED6" w:rsidP="00D22606">
      <w:pPr>
        <w:pStyle w:val="a9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100806">
        <w:rPr>
          <w:szCs w:val="28"/>
        </w:rPr>
        <w:t xml:space="preserve"> </w:t>
      </w:r>
      <w:r w:rsidR="005B1575">
        <w:t xml:space="preserve">Направить </w:t>
      </w:r>
      <w:r w:rsidR="00D22606">
        <w:t>настоящее постановление в</w:t>
      </w:r>
      <w:r w:rsidR="00D22606" w:rsidRPr="00D22606">
        <w:t xml:space="preserve"> средства массовой информации </w:t>
      </w:r>
      <w:r w:rsidR="00F073EA" w:rsidRPr="00EB0F4A">
        <w:t xml:space="preserve">и разместить на сайте Территориальной избирательной комиссии </w:t>
      </w:r>
      <w:r w:rsidR="00450E94">
        <w:t>города Азова</w:t>
      </w:r>
      <w:r w:rsidR="00F073EA" w:rsidRPr="00EB0F4A">
        <w:t xml:space="preserve"> в информационно-телекоммуникационной сети «Интернет».</w:t>
      </w:r>
    </w:p>
    <w:p w:rsidR="00450E94" w:rsidRDefault="00B66A42" w:rsidP="00D22606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F073EA">
        <w:t>. </w:t>
      </w:r>
      <w:proofErr w:type="gramStart"/>
      <w:r w:rsidR="00F073EA">
        <w:t>Контроль за</w:t>
      </w:r>
      <w:proofErr w:type="gramEnd"/>
      <w:r w:rsidR="00F073EA">
        <w:t xml:space="preserve"> исполнением настоящего постановления возложить на </w:t>
      </w:r>
      <w:r w:rsidR="00450E94">
        <w:t xml:space="preserve">председателя Территориальной избирательной комиссии города Азова </w:t>
      </w:r>
    </w:p>
    <w:p w:rsidR="00F073EA" w:rsidRPr="00704669" w:rsidRDefault="00450E94" w:rsidP="00450E94">
      <w:pPr>
        <w:pStyle w:val="a9"/>
        <w:suppressAutoHyphens/>
        <w:spacing w:before="0" w:after="0" w:line="360" w:lineRule="auto"/>
        <w:ind w:left="0"/>
        <w:jc w:val="both"/>
        <w:rPr>
          <w:b/>
        </w:rPr>
      </w:pPr>
      <w:r>
        <w:t>А.С. Куц.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50E94">
        <w:t>А. С. Куц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50E94">
        <w:rPr>
          <w:kern w:val="28"/>
        </w:rPr>
        <w:tab/>
        <w:t>Т. П. Михалева</w:t>
      </w:r>
    </w:p>
    <w:sectPr w:rsidR="00F504A4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C" w:rsidRDefault="00332D8C" w:rsidP="00F92C75">
      <w:r>
        <w:separator/>
      </w:r>
    </w:p>
  </w:endnote>
  <w:endnote w:type="continuationSeparator" w:id="0">
    <w:p w:rsidR="00332D8C" w:rsidRDefault="00332D8C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roStyleDia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C" w:rsidRDefault="00332D8C" w:rsidP="00F92C75">
      <w:r>
        <w:separator/>
      </w:r>
    </w:p>
  </w:footnote>
  <w:footnote w:type="continuationSeparator" w:id="0">
    <w:p w:rsidR="00332D8C" w:rsidRDefault="00332D8C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6" w:rsidRDefault="009149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6" w:rsidRDefault="009149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D2E">
      <w:rPr>
        <w:rStyle w:val="a5"/>
        <w:noProof/>
      </w:rPr>
      <w:t>2</w: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0530D"/>
    <w:rsid w:val="0001142C"/>
    <w:rsid w:val="0001641F"/>
    <w:rsid w:val="00034FDC"/>
    <w:rsid w:val="00036B57"/>
    <w:rsid w:val="00064A90"/>
    <w:rsid w:val="00067F06"/>
    <w:rsid w:val="0007439E"/>
    <w:rsid w:val="00075CAE"/>
    <w:rsid w:val="000839BC"/>
    <w:rsid w:val="00085F2B"/>
    <w:rsid w:val="000C747F"/>
    <w:rsid w:val="000E2B24"/>
    <w:rsid w:val="000F1D0E"/>
    <w:rsid w:val="00100806"/>
    <w:rsid w:val="00102D63"/>
    <w:rsid w:val="00117C73"/>
    <w:rsid w:val="00146891"/>
    <w:rsid w:val="00147451"/>
    <w:rsid w:val="001514DF"/>
    <w:rsid w:val="00154058"/>
    <w:rsid w:val="00157383"/>
    <w:rsid w:val="001633BD"/>
    <w:rsid w:val="00174274"/>
    <w:rsid w:val="001742ED"/>
    <w:rsid w:val="001A17FD"/>
    <w:rsid w:val="001A5CE1"/>
    <w:rsid w:val="001D0060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4D0E"/>
    <w:rsid w:val="00280A2B"/>
    <w:rsid w:val="00283042"/>
    <w:rsid w:val="00285FD1"/>
    <w:rsid w:val="0029383E"/>
    <w:rsid w:val="002A649B"/>
    <w:rsid w:val="002D0A63"/>
    <w:rsid w:val="002D2BDD"/>
    <w:rsid w:val="00331F2F"/>
    <w:rsid w:val="00332D8C"/>
    <w:rsid w:val="00336F8A"/>
    <w:rsid w:val="003A34E6"/>
    <w:rsid w:val="003E6162"/>
    <w:rsid w:val="003E7DC6"/>
    <w:rsid w:val="003F448B"/>
    <w:rsid w:val="004175DC"/>
    <w:rsid w:val="00432FF6"/>
    <w:rsid w:val="004456D6"/>
    <w:rsid w:val="004457BE"/>
    <w:rsid w:val="00450E94"/>
    <w:rsid w:val="00452B16"/>
    <w:rsid w:val="004664FD"/>
    <w:rsid w:val="00473568"/>
    <w:rsid w:val="0048483C"/>
    <w:rsid w:val="004A7C0E"/>
    <w:rsid w:val="004C686E"/>
    <w:rsid w:val="00511956"/>
    <w:rsid w:val="00530BE5"/>
    <w:rsid w:val="0053164B"/>
    <w:rsid w:val="00560277"/>
    <w:rsid w:val="005A7A20"/>
    <w:rsid w:val="005B136B"/>
    <w:rsid w:val="005B1575"/>
    <w:rsid w:val="005C4DA5"/>
    <w:rsid w:val="005F17D1"/>
    <w:rsid w:val="005F18F9"/>
    <w:rsid w:val="00617B52"/>
    <w:rsid w:val="006424B5"/>
    <w:rsid w:val="00653FD4"/>
    <w:rsid w:val="006677E5"/>
    <w:rsid w:val="0068266C"/>
    <w:rsid w:val="00693009"/>
    <w:rsid w:val="006B5952"/>
    <w:rsid w:val="006D7127"/>
    <w:rsid w:val="006E0EAC"/>
    <w:rsid w:val="006E4950"/>
    <w:rsid w:val="00710858"/>
    <w:rsid w:val="0071632B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465C9"/>
    <w:rsid w:val="0085795D"/>
    <w:rsid w:val="00897F2A"/>
    <w:rsid w:val="008B175C"/>
    <w:rsid w:val="008C2180"/>
    <w:rsid w:val="008D2ADC"/>
    <w:rsid w:val="009149C6"/>
    <w:rsid w:val="009161ED"/>
    <w:rsid w:val="009237C8"/>
    <w:rsid w:val="009265AD"/>
    <w:rsid w:val="00927506"/>
    <w:rsid w:val="00945E50"/>
    <w:rsid w:val="009623D2"/>
    <w:rsid w:val="00987313"/>
    <w:rsid w:val="009B0BA9"/>
    <w:rsid w:val="009C1D35"/>
    <w:rsid w:val="009C6A7A"/>
    <w:rsid w:val="009D4117"/>
    <w:rsid w:val="009E0ED6"/>
    <w:rsid w:val="009F2F84"/>
    <w:rsid w:val="00A0454D"/>
    <w:rsid w:val="00A04AEC"/>
    <w:rsid w:val="00A11CDF"/>
    <w:rsid w:val="00A20472"/>
    <w:rsid w:val="00A24E18"/>
    <w:rsid w:val="00A312E5"/>
    <w:rsid w:val="00A347D7"/>
    <w:rsid w:val="00A34ED6"/>
    <w:rsid w:val="00A4158E"/>
    <w:rsid w:val="00A6383A"/>
    <w:rsid w:val="00A70464"/>
    <w:rsid w:val="00A76B22"/>
    <w:rsid w:val="00AB22AA"/>
    <w:rsid w:val="00AD0932"/>
    <w:rsid w:val="00AD5C03"/>
    <w:rsid w:val="00B66A42"/>
    <w:rsid w:val="00B77230"/>
    <w:rsid w:val="00B83A84"/>
    <w:rsid w:val="00B9268C"/>
    <w:rsid w:val="00B94371"/>
    <w:rsid w:val="00BA452F"/>
    <w:rsid w:val="00BB6B85"/>
    <w:rsid w:val="00BC4587"/>
    <w:rsid w:val="00BC51D1"/>
    <w:rsid w:val="00BD2682"/>
    <w:rsid w:val="00C20165"/>
    <w:rsid w:val="00C319A9"/>
    <w:rsid w:val="00C359DB"/>
    <w:rsid w:val="00C409E9"/>
    <w:rsid w:val="00C43A80"/>
    <w:rsid w:val="00C545C2"/>
    <w:rsid w:val="00C60F75"/>
    <w:rsid w:val="00C62430"/>
    <w:rsid w:val="00C70F33"/>
    <w:rsid w:val="00CA1069"/>
    <w:rsid w:val="00CB7216"/>
    <w:rsid w:val="00CD0753"/>
    <w:rsid w:val="00CD106C"/>
    <w:rsid w:val="00D22606"/>
    <w:rsid w:val="00D510E8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F04DA0"/>
    <w:rsid w:val="00F073EA"/>
    <w:rsid w:val="00F17EA3"/>
    <w:rsid w:val="00F250A5"/>
    <w:rsid w:val="00F2703F"/>
    <w:rsid w:val="00F504A4"/>
    <w:rsid w:val="00F60621"/>
    <w:rsid w:val="00F7592C"/>
    <w:rsid w:val="00F84A10"/>
    <w:rsid w:val="00F85D6E"/>
    <w:rsid w:val="00F86BA7"/>
    <w:rsid w:val="00F92C75"/>
    <w:rsid w:val="00FA3D2E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5</cp:revision>
  <cp:lastPrinted>2019-09-08T15:22:00Z</cp:lastPrinted>
  <dcterms:created xsi:type="dcterms:W3CDTF">2019-09-08T17:53:00Z</dcterms:created>
  <dcterms:modified xsi:type="dcterms:W3CDTF">2019-09-12T09:26:00Z</dcterms:modified>
</cp:coreProperties>
</file>