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6D326A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B5F1A1"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6D326A" w:rsidRDefault="006D326A" w:rsidP="006D326A">
      <w:pPr>
        <w:pStyle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6D326A" w:rsidRDefault="007B1BDC" w:rsidP="006D326A">
      <w:pPr>
        <w:rPr>
          <w:sz w:val="28"/>
          <w:szCs w:val="28"/>
        </w:rPr>
      </w:pPr>
      <w:r>
        <w:rPr>
          <w:sz w:val="28"/>
          <w:szCs w:val="28"/>
        </w:rPr>
        <w:t>30</w:t>
      </w:r>
      <w:r w:rsidR="00881B9F">
        <w:rPr>
          <w:sz w:val="28"/>
          <w:szCs w:val="28"/>
        </w:rPr>
        <w:t>.01</w:t>
      </w:r>
      <w:r w:rsidR="00B870DF">
        <w:rPr>
          <w:sz w:val="28"/>
          <w:szCs w:val="28"/>
        </w:rPr>
        <w:t>.201</w:t>
      </w:r>
      <w:r w:rsidR="00881B9F">
        <w:rPr>
          <w:sz w:val="28"/>
          <w:szCs w:val="28"/>
        </w:rPr>
        <w:t>8</w:t>
      </w:r>
      <w:r w:rsidR="006D326A">
        <w:rPr>
          <w:sz w:val="28"/>
          <w:szCs w:val="28"/>
        </w:rPr>
        <w:t xml:space="preserve">                                                                                                   №</w:t>
      </w:r>
      <w:r>
        <w:rPr>
          <w:sz w:val="28"/>
          <w:szCs w:val="28"/>
        </w:rPr>
        <w:t xml:space="preserve"> 56-14</w:t>
      </w:r>
    </w:p>
    <w:p w:rsidR="006D326A" w:rsidRDefault="006D326A" w:rsidP="006D326A">
      <w:pPr>
        <w:jc w:val="center"/>
      </w:pPr>
      <w:r>
        <w:t>г. Азов</w:t>
      </w:r>
    </w:p>
    <w:p w:rsidR="00494DE5" w:rsidRDefault="00494DE5" w:rsidP="00494DE5"/>
    <w:p w:rsidR="00494DE5" w:rsidRDefault="00494DE5" w:rsidP="00494DE5"/>
    <w:p w:rsidR="006E56C0" w:rsidRPr="006E56C0" w:rsidRDefault="006E56C0" w:rsidP="00881B9F">
      <w:pPr>
        <w:widowControl/>
        <w:ind w:left="1701" w:right="1134"/>
        <w:jc w:val="both"/>
        <w:rPr>
          <w:rFonts w:eastAsia="Times New Roman"/>
          <w:b/>
          <w:bCs/>
          <w:kern w:val="0"/>
          <w:sz w:val="28"/>
          <w:lang w:eastAsia="ru-RU"/>
        </w:rPr>
      </w:pPr>
      <w:r w:rsidRPr="006E56C0">
        <w:rPr>
          <w:rFonts w:eastAsia="Times New Roman"/>
          <w:b/>
          <w:bCs/>
          <w:kern w:val="0"/>
          <w:sz w:val="28"/>
          <w:lang w:eastAsia="ru-RU"/>
        </w:rPr>
        <w:t>О</w:t>
      </w:r>
      <w:r w:rsidR="000A3714">
        <w:rPr>
          <w:rFonts w:eastAsia="Times New Roman"/>
          <w:b/>
          <w:bCs/>
          <w:kern w:val="0"/>
          <w:sz w:val="28"/>
          <w:lang w:eastAsia="ru-RU"/>
        </w:rPr>
        <w:t xml:space="preserve"> внесении изменений в постановление </w:t>
      </w:r>
      <w:r w:rsidR="00164ABC">
        <w:rPr>
          <w:rFonts w:eastAsia="Times New Roman"/>
          <w:b/>
          <w:bCs/>
          <w:kern w:val="0"/>
          <w:sz w:val="28"/>
          <w:lang w:eastAsia="ru-RU"/>
        </w:rPr>
        <w:t xml:space="preserve">Территориальной </w:t>
      </w:r>
      <w:r w:rsidR="000A3714">
        <w:rPr>
          <w:rFonts w:eastAsia="Times New Roman"/>
          <w:b/>
          <w:bCs/>
          <w:kern w:val="0"/>
          <w:sz w:val="28"/>
          <w:lang w:eastAsia="ru-RU"/>
        </w:rPr>
        <w:t>избирательной комиссии города Азова Ростовской области от 25.01.2018 № 55-6</w:t>
      </w:r>
      <w:r w:rsidRPr="006E56C0">
        <w:rPr>
          <w:rFonts w:eastAsia="Times New Roman"/>
          <w:b/>
          <w:bCs/>
          <w:kern w:val="0"/>
          <w:sz w:val="28"/>
          <w:lang w:eastAsia="ru-RU"/>
        </w:rPr>
        <w:t xml:space="preserve"> </w:t>
      </w:r>
    </w:p>
    <w:p w:rsidR="006E56C0" w:rsidRPr="006E56C0" w:rsidRDefault="006E56C0" w:rsidP="006E56C0">
      <w:pPr>
        <w:widowControl/>
        <w:suppressAutoHyphens w:val="0"/>
        <w:ind w:left="1560" w:right="1841"/>
        <w:jc w:val="center"/>
        <w:rPr>
          <w:rFonts w:eastAsia="Times New Roman"/>
          <w:b/>
          <w:bCs/>
          <w:kern w:val="0"/>
          <w:sz w:val="28"/>
          <w:lang w:eastAsia="ru-RU"/>
        </w:rPr>
      </w:pPr>
    </w:p>
    <w:p w:rsidR="006E56C0" w:rsidRPr="00164ABC" w:rsidRDefault="006E56C0" w:rsidP="006E56C0">
      <w:pPr>
        <w:widowControl/>
        <w:suppressAutoHyphens w:val="0"/>
        <w:ind w:left="1560" w:right="1841"/>
        <w:jc w:val="center"/>
        <w:rPr>
          <w:rFonts w:eastAsia="Times New Roman"/>
          <w:b/>
          <w:bCs/>
          <w:kern w:val="0"/>
          <w:sz w:val="28"/>
          <w:szCs w:val="28"/>
          <w:lang w:eastAsia="ru-RU"/>
        </w:rPr>
      </w:pPr>
    </w:p>
    <w:p w:rsidR="00267081" w:rsidRPr="00164ABC" w:rsidRDefault="000A3714" w:rsidP="006E56C0">
      <w:pPr>
        <w:widowControl/>
        <w:autoSpaceDE w:val="0"/>
        <w:autoSpaceDN w:val="0"/>
        <w:adjustRightInd w:val="0"/>
        <w:spacing w:after="240"/>
        <w:ind w:firstLine="709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164ABC">
        <w:rPr>
          <w:rFonts w:eastAsia="Times New Roman"/>
          <w:kern w:val="0"/>
          <w:sz w:val="28"/>
          <w:szCs w:val="28"/>
          <w:lang w:eastAsia="ru-RU"/>
        </w:rPr>
        <w:t>В соответствии с пунктом 10 статьи 24</w:t>
      </w:r>
      <w:r w:rsidR="006E56C0" w:rsidRPr="00164ABC">
        <w:rPr>
          <w:rFonts w:eastAsia="Times New Roman"/>
          <w:kern w:val="0"/>
          <w:sz w:val="28"/>
          <w:szCs w:val="28"/>
          <w:lang w:eastAsia="ru-RU"/>
        </w:rPr>
        <w:t xml:space="preserve"> Федерального закона</w:t>
      </w:r>
      <w:r w:rsidR="006E56C0" w:rsidRPr="00164ABC">
        <w:rPr>
          <w:rFonts w:eastAsia="Times New Roman"/>
          <w:kern w:val="0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</w:t>
      </w:r>
      <w:r w:rsidR="006E56C0" w:rsidRPr="00164ABC">
        <w:rPr>
          <w:rFonts w:eastAsia="Times New Roman"/>
          <w:kern w:val="0"/>
          <w:sz w:val="28"/>
          <w:szCs w:val="28"/>
          <w:lang w:eastAsia="ru-RU"/>
        </w:rPr>
        <w:br/>
        <w:t>в референдуме граждан Р</w:t>
      </w:r>
      <w:r w:rsidR="002568FE" w:rsidRPr="00164ABC">
        <w:rPr>
          <w:rFonts w:eastAsia="Times New Roman"/>
          <w:kern w:val="0"/>
          <w:sz w:val="28"/>
          <w:szCs w:val="28"/>
          <w:lang w:eastAsia="ru-RU"/>
        </w:rPr>
        <w:t xml:space="preserve">оссийской Федерации»,  статьями 15, 16, пунктом 9 статьи 21 </w:t>
      </w:r>
      <w:r w:rsidR="006E56C0" w:rsidRPr="00164ABC">
        <w:rPr>
          <w:rFonts w:eastAsia="Times New Roman"/>
          <w:kern w:val="0"/>
          <w:sz w:val="28"/>
          <w:szCs w:val="28"/>
          <w:lang w:eastAsia="ru-RU"/>
        </w:rPr>
        <w:t>Областного закона «О</w:t>
      </w:r>
      <w:r w:rsidR="00164ABC">
        <w:rPr>
          <w:rFonts w:eastAsia="Times New Roman"/>
          <w:kern w:val="0"/>
          <w:sz w:val="28"/>
          <w:szCs w:val="28"/>
          <w:lang w:eastAsia="ru-RU"/>
        </w:rPr>
        <w:t xml:space="preserve"> выборах и референдумах в</w:t>
      </w:r>
      <w:r w:rsidR="002568FE" w:rsidRPr="00164ABC">
        <w:rPr>
          <w:rFonts w:eastAsia="Times New Roman"/>
          <w:kern w:val="0"/>
          <w:sz w:val="28"/>
          <w:szCs w:val="28"/>
          <w:lang w:eastAsia="ru-RU"/>
        </w:rPr>
        <w:t xml:space="preserve"> Ростовской области»</w:t>
      </w:r>
    </w:p>
    <w:p w:rsidR="00AF2F1C" w:rsidRPr="00AF2F1C" w:rsidRDefault="00195226" w:rsidP="00AF2F1C">
      <w:pPr>
        <w:pStyle w:val="aa"/>
        <w:jc w:val="center"/>
        <w:rPr>
          <w:b/>
          <w:sz w:val="32"/>
        </w:rPr>
      </w:pPr>
      <w:r w:rsidRPr="00AF2F1C">
        <w:rPr>
          <w:b/>
          <w:sz w:val="32"/>
        </w:rPr>
        <w:t>Террито</w:t>
      </w:r>
      <w:r w:rsidR="00AF2F1C" w:rsidRPr="00AF2F1C">
        <w:rPr>
          <w:b/>
          <w:sz w:val="32"/>
        </w:rPr>
        <w:t>риальная избирательная комиссия города Азова</w:t>
      </w:r>
    </w:p>
    <w:p w:rsidR="00AF2F1C" w:rsidRPr="00AF2F1C" w:rsidRDefault="00AF2F1C" w:rsidP="00AF2F1C">
      <w:pPr>
        <w:pStyle w:val="aa"/>
        <w:jc w:val="center"/>
        <w:rPr>
          <w:b/>
          <w:sz w:val="32"/>
        </w:rPr>
      </w:pPr>
      <w:r w:rsidRPr="00AF2F1C">
        <w:rPr>
          <w:b/>
          <w:sz w:val="32"/>
        </w:rPr>
        <w:t>Ростовской области</w:t>
      </w:r>
    </w:p>
    <w:p w:rsidR="00195226" w:rsidRPr="00AF2F1C" w:rsidRDefault="00195226" w:rsidP="00AF2F1C">
      <w:pPr>
        <w:autoSpaceDE w:val="0"/>
        <w:autoSpaceDN w:val="0"/>
        <w:adjustRightInd w:val="0"/>
        <w:spacing w:after="240"/>
        <w:ind w:firstLine="709"/>
        <w:jc w:val="both"/>
        <w:rPr>
          <w:b/>
          <w:caps/>
          <w:sz w:val="28"/>
          <w:szCs w:val="28"/>
        </w:rPr>
      </w:pPr>
      <w:r w:rsidRPr="00AF2F1C">
        <w:rPr>
          <w:b/>
          <w:sz w:val="28"/>
          <w:szCs w:val="28"/>
        </w:rPr>
        <w:t>ПОСТАНОВЛЯЕТ</w:t>
      </w:r>
      <w:r w:rsidRPr="00AF2F1C">
        <w:rPr>
          <w:b/>
          <w:caps/>
          <w:sz w:val="28"/>
          <w:szCs w:val="28"/>
        </w:rPr>
        <w:t>:</w:t>
      </w:r>
    </w:p>
    <w:p w:rsidR="00195226" w:rsidRPr="00164ABC" w:rsidRDefault="00195226" w:rsidP="00AF2F1C">
      <w:pPr>
        <w:pStyle w:val="a8"/>
        <w:spacing w:line="360" w:lineRule="auto"/>
        <w:ind w:firstLine="708"/>
        <w:jc w:val="both"/>
      </w:pPr>
      <w:r w:rsidRPr="00164ABC">
        <w:t xml:space="preserve">1. Внести в приложение № 2 к постановлению </w:t>
      </w:r>
      <w:bookmarkStart w:id="0" w:name="_GoBack"/>
      <w:bookmarkEnd w:id="0"/>
      <w:r w:rsidRPr="00164ABC">
        <w:t>Территориальной избирательной комиссии города Азова Ростовской области от 25.01.2018 № 56-5 «</w:t>
      </w:r>
      <w:r w:rsidRPr="00164ABC">
        <w:rPr>
          <w:bCs/>
        </w:rPr>
        <w:t>О перечнях и формах документов, представляемых кандидатами и избирательными объединениями в Территориальную избирательную комиссию города Азова Ростовской области при проведении дополнительных выборов депутата Азовской городской Думы шестого созыва по одномандатному избирательному округу № 21 15 апреля 2018 года»</w:t>
      </w:r>
      <w:r w:rsidRPr="00164ABC">
        <w:t xml:space="preserve"> следующие изменения:</w:t>
      </w:r>
    </w:p>
    <w:p w:rsidR="00195226" w:rsidRPr="00164ABC" w:rsidRDefault="00195226" w:rsidP="00AF2F1C">
      <w:pPr>
        <w:pStyle w:val="a8"/>
        <w:spacing w:line="360" w:lineRule="auto"/>
        <w:ind w:firstLine="708"/>
        <w:jc w:val="both"/>
      </w:pPr>
      <w:r w:rsidRPr="00164ABC">
        <w:t>1.1. Пункт 1 дополнить подпунктом 1.5 следующего содержания:</w:t>
      </w:r>
    </w:p>
    <w:p w:rsidR="007B1BDC" w:rsidRPr="00164ABC" w:rsidRDefault="00195226" w:rsidP="00AF2F1C">
      <w:pPr>
        <w:pStyle w:val="a8"/>
        <w:spacing w:line="360" w:lineRule="auto"/>
        <w:ind w:firstLine="708"/>
        <w:jc w:val="both"/>
      </w:pPr>
      <w:r w:rsidRPr="00164ABC">
        <w:lastRenderedPageBreak/>
        <w:t>«1.5. Сведения о размере и об источниках доходов кандидат, а также об имуществе, принадлежащем кандидату на праве собственности (в том числе совместной собственности), о вкладах в банках, ценных бумагах представляются по форме согласно приложению 1 к Федеральному закону от 12.06.2002 № 67-ФЗ «Об основных гарантиях избирательных прав и права на участие в референдуме граждан Российской Федерации».».</w:t>
      </w:r>
    </w:p>
    <w:p w:rsidR="00195226" w:rsidRPr="00164ABC" w:rsidRDefault="00195226" w:rsidP="00195226">
      <w:pPr>
        <w:pStyle w:val="a8"/>
        <w:ind w:firstLine="708"/>
        <w:jc w:val="both"/>
      </w:pPr>
      <w:r w:rsidRPr="00164ABC">
        <w:t>1.2. Подпункт 2.2 пункта 2 изложить в следующей редакции:</w:t>
      </w:r>
    </w:p>
    <w:p w:rsidR="00195226" w:rsidRPr="00164ABC" w:rsidRDefault="00195226" w:rsidP="00AF2F1C">
      <w:pPr>
        <w:pStyle w:val="a8"/>
        <w:spacing w:line="360" w:lineRule="auto"/>
        <w:ind w:firstLine="708"/>
        <w:jc w:val="both"/>
      </w:pPr>
      <w:r w:rsidRPr="00164ABC">
        <w:t>«2.2. Сведения о размере и об источниках доходов кандидат, а также об имуществе, принадлежащем кандидату на праве собственности (в том числе совместной собственности), о вкладах в банках, ценных бумагах представляются по форме согласно приложению 1 к Федеральному закону от 12.06.2002 № 67-ФЗ «Об основных гарантиях избирательных прав и права на участие в референдуме граждан Российской Федерации».».</w:t>
      </w:r>
    </w:p>
    <w:p w:rsidR="00195226" w:rsidRPr="00164ABC" w:rsidRDefault="00195226" w:rsidP="00AF2F1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164ABC">
        <w:rPr>
          <w:sz w:val="28"/>
          <w:szCs w:val="28"/>
        </w:rPr>
        <w:t xml:space="preserve">2. Разместить настоящее постановление на официальном сайте Территориальной избирательной комиссии </w:t>
      </w:r>
      <w:r w:rsidRPr="00164ABC">
        <w:rPr>
          <w:bCs/>
          <w:sz w:val="28"/>
          <w:szCs w:val="28"/>
        </w:rPr>
        <w:t xml:space="preserve">города Азова Ростовской области </w:t>
      </w:r>
      <w:r w:rsidRPr="00164ABC">
        <w:rPr>
          <w:sz w:val="28"/>
          <w:szCs w:val="28"/>
        </w:rPr>
        <w:t>в информационно-телекоммуникационной сети «Интернет».</w:t>
      </w:r>
    </w:p>
    <w:p w:rsidR="00195226" w:rsidRPr="00164ABC" w:rsidRDefault="00195226" w:rsidP="00AF2F1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164ABC">
        <w:rPr>
          <w:sz w:val="28"/>
          <w:szCs w:val="28"/>
        </w:rPr>
        <w:t xml:space="preserve">3. Контроль за выполнением настоящего постановления возложить </w:t>
      </w:r>
      <w:r w:rsidRPr="00164ABC">
        <w:rPr>
          <w:sz w:val="28"/>
          <w:szCs w:val="28"/>
        </w:rPr>
        <w:br/>
        <w:t>на секретаря комиссии Т.П. Михалеву.</w:t>
      </w:r>
    </w:p>
    <w:p w:rsidR="006E56C0" w:rsidRPr="006E56C0" w:rsidRDefault="006E56C0" w:rsidP="00881B9F">
      <w:pPr>
        <w:widowControl/>
        <w:spacing w:line="360" w:lineRule="auto"/>
        <w:ind w:firstLine="708"/>
        <w:jc w:val="both"/>
        <w:rPr>
          <w:rFonts w:eastAsia="Times New Roman"/>
          <w:kern w:val="0"/>
          <w:sz w:val="28"/>
          <w:szCs w:val="28"/>
          <w:lang w:eastAsia="ru-RU"/>
        </w:rPr>
      </w:pPr>
    </w:p>
    <w:p w:rsidR="006E56C0" w:rsidRPr="006E56C0" w:rsidRDefault="006E56C0" w:rsidP="006E56C0">
      <w:pPr>
        <w:widowControl/>
        <w:spacing w:line="336" w:lineRule="auto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E56C0">
        <w:rPr>
          <w:rFonts w:eastAsia="Times New Roman"/>
          <w:kern w:val="0"/>
          <w:sz w:val="28"/>
          <w:szCs w:val="28"/>
          <w:lang w:eastAsia="ru-RU"/>
        </w:rPr>
        <w:t>Председатель комиссии</w:t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  <w:t>В.В. Михайлов</w:t>
      </w:r>
    </w:p>
    <w:p w:rsidR="006E56C0" w:rsidRPr="006E56C0" w:rsidRDefault="006E56C0" w:rsidP="006E56C0">
      <w:pPr>
        <w:widowControl/>
        <w:spacing w:line="480" w:lineRule="auto"/>
        <w:ind w:firstLine="708"/>
        <w:rPr>
          <w:rFonts w:eastAsia="Times New Roman"/>
          <w:kern w:val="0"/>
          <w:sz w:val="28"/>
          <w:szCs w:val="28"/>
          <w:lang w:eastAsia="ru-RU"/>
        </w:rPr>
      </w:pPr>
    </w:p>
    <w:p w:rsidR="006E56C0" w:rsidRPr="006E56C0" w:rsidRDefault="006E56C0" w:rsidP="006E56C0">
      <w:pPr>
        <w:widowControl/>
        <w:spacing w:line="336" w:lineRule="auto"/>
        <w:rPr>
          <w:rFonts w:eastAsia="Times New Roman"/>
          <w:kern w:val="0"/>
          <w:lang w:eastAsia="ru-RU"/>
        </w:rPr>
      </w:pPr>
      <w:r w:rsidRPr="006E56C0">
        <w:rPr>
          <w:rFonts w:eastAsia="Times New Roman"/>
          <w:kern w:val="0"/>
          <w:sz w:val="28"/>
          <w:szCs w:val="28"/>
          <w:lang w:eastAsia="ru-RU"/>
        </w:rPr>
        <w:t>Секретарь комиссии</w:t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  <w:t>Т.П. Михалева</w:t>
      </w:r>
    </w:p>
    <w:sectPr w:rsidR="006E56C0" w:rsidRPr="006E56C0" w:rsidSect="00517DAF">
      <w:pgSz w:w="11905" w:h="16837"/>
      <w:pgMar w:top="1134" w:right="848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76AC2"/>
    <w:rsid w:val="000A3714"/>
    <w:rsid w:val="00164ABC"/>
    <w:rsid w:val="00195226"/>
    <w:rsid w:val="002568FE"/>
    <w:rsid w:val="00267081"/>
    <w:rsid w:val="00383C65"/>
    <w:rsid w:val="004222EB"/>
    <w:rsid w:val="0044538F"/>
    <w:rsid w:val="004512BB"/>
    <w:rsid w:val="00482BA0"/>
    <w:rsid w:val="00494DE5"/>
    <w:rsid w:val="004E6BA6"/>
    <w:rsid w:val="00517DAF"/>
    <w:rsid w:val="0056683E"/>
    <w:rsid w:val="006C5D95"/>
    <w:rsid w:val="006D326A"/>
    <w:rsid w:val="006E56C0"/>
    <w:rsid w:val="00724605"/>
    <w:rsid w:val="0073636E"/>
    <w:rsid w:val="00785315"/>
    <w:rsid w:val="007B0520"/>
    <w:rsid w:val="007B1BDC"/>
    <w:rsid w:val="00867BC7"/>
    <w:rsid w:val="00881B9F"/>
    <w:rsid w:val="009414D9"/>
    <w:rsid w:val="00A05040"/>
    <w:rsid w:val="00A10039"/>
    <w:rsid w:val="00A15DC8"/>
    <w:rsid w:val="00A625CF"/>
    <w:rsid w:val="00AA4376"/>
    <w:rsid w:val="00AF2F1C"/>
    <w:rsid w:val="00B2532A"/>
    <w:rsid w:val="00B870DF"/>
    <w:rsid w:val="00C464F5"/>
    <w:rsid w:val="00D009CE"/>
    <w:rsid w:val="00D71178"/>
    <w:rsid w:val="00D726F5"/>
    <w:rsid w:val="00D92B43"/>
    <w:rsid w:val="00DB3385"/>
    <w:rsid w:val="00E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C9397"/>
  <w15:docId w15:val="{05544C0B-6252-4A7E-9890-1E4962502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uiPriority w:val="99"/>
    <w:unhideWhenUsed/>
    <w:rsid w:val="00195226"/>
    <w:pPr>
      <w:widowControl/>
      <w:suppressAutoHyphens w:val="0"/>
      <w:spacing w:after="120"/>
      <w:jc w:val="center"/>
    </w:pPr>
    <w:rPr>
      <w:rFonts w:eastAsia="Times New Roman"/>
      <w:kern w:val="0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1952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AF2F1C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0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C1922-90C8-4892-A0F4-AE11B9172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UserID</cp:lastModifiedBy>
  <cp:revision>6</cp:revision>
  <cp:lastPrinted>2015-06-24T09:29:00Z</cp:lastPrinted>
  <dcterms:created xsi:type="dcterms:W3CDTF">2018-02-12T12:19:00Z</dcterms:created>
  <dcterms:modified xsi:type="dcterms:W3CDTF">2018-02-12T14:44:00Z</dcterms:modified>
</cp:coreProperties>
</file>