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0974CD7F" wp14:editId="60FC2AB8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6D326A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6D326A" w:rsidRDefault="006D326A" w:rsidP="006D326A">
      <w:pPr>
        <w:pStyle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B31EE0" w:rsidRDefault="00B31EE0" w:rsidP="006D326A">
      <w:pPr>
        <w:rPr>
          <w:sz w:val="28"/>
          <w:szCs w:val="28"/>
        </w:rPr>
      </w:pPr>
      <w:r>
        <w:rPr>
          <w:sz w:val="28"/>
          <w:szCs w:val="28"/>
        </w:rPr>
        <w:t>25.01</w:t>
      </w:r>
      <w:r w:rsidR="00B870DF">
        <w:rPr>
          <w:sz w:val="28"/>
          <w:szCs w:val="28"/>
        </w:rPr>
        <w:t>.201</w:t>
      </w:r>
      <w:r>
        <w:rPr>
          <w:sz w:val="28"/>
          <w:szCs w:val="28"/>
        </w:rPr>
        <w:t xml:space="preserve">8  </w:t>
      </w:r>
      <w:r w:rsidR="006D326A">
        <w:rPr>
          <w:sz w:val="28"/>
          <w:szCs w:val="28"/>
        </w:rPr>
        <w:t xml:space="preserve">                                                                                           </w:t>
      </w:r>
      <w:r>
        <w:rPr>
          <w:sz w:val="28"/>
          <w:szCs w:val="28"/>
        </w:rPr>
        <w:t xml:space="preserve">     </w:t>
      </w:r>
      <w:r w:rsidR="006D326A">
        <w:rPr>
          <w:sz w:val="28"/>
          <w:szCs w:val="28"/>
        </w:rPr>
        <w:t xml:space="preserve">     №</w:t>
      </w:r>
      <w:r w:rsidR="00B5101D">
        <w:rPr>
          <w:sz w:val="28"/>
          <w:szCs w:val="28"/>
        </w:rPr>
        <w:t xml:space="preserve"> 55-3</w:t>
      </w:r>
      <w:bookmarkStart w:id="0" w:name="_GoBack"/>
      <w:bookmarkEnd w:id="0"/>
    </w:p>
    <w:p w:rsidR="006D326A" w:rsidRDefault="006D326A" w:rsidP="006D326A">
      <w:pPr>
        <w:jc w:val="center"/>
      </w:pPr>
      <w:r>
        <w:t>г. Азов</w:t>
      </w:r>
    </w:p>
    <w:p w:rsidR="00494DE5" w:rsidRDefault="00494DE5" w:rsidP="00494DE5"/>
    <w:p w:rsidR="00222EC6" w:rsidRDefault="00222EC6" w:rsidP="00222EC6">
      <w:pPr>
        <w:pStyle w:val="a8"/>
        <w:spacing w:after="0"/>
        <w:ind w:left="1701" w:right="1984"/>
        <w:jc w:val="both"/>
        <w:rPr>
          <w:b/>
          <w:szCs w:val="20"/>
        </w:rPr>
      </w:pPr>
      <w:r>
        <w:rPr>
          <w:b/>
        </w:rPr>
        <w:t>Об утверждении Календарного плана мероприятий по подготовке и проведению дополнительных выборов депутата Азовской городской Думы шестого созыва по одноманд</w:t>
      </w:r>
      <w:r w:rsidR="00B31EE0">
        <w:rPr>
          <w:b/>
        </w:rPr>
        <w:t>атному избирательному округу № 21, назначенных на 15</w:t>
      </w:r>
      <w:r>
        <w:rPr>
          <w:b/>
        </w:rPr>
        <w:t xml:space="preserve"> </w:t>
      </w:r>
      <w:r w:rsidR="00B31EE0">
        <w:rPr>
          <w:b/>
        </w:rPr>
        <w:t>апреля 2018</w:t>
      </w:r>
      <w:r>
        <w:rPr>
          <w:b/>
        </w:rPr>
        <w:t xml:space="preserve"> года</w:t>
      </w:r>
    </w:p>
    <w:p w:rsidR="00222EC6" w:rsidRDefault="00222EC6" w:rsidP="00222EC6">
      <w:pPr>
        <w:pStyle w:val="a8"/>
        <w:spacing w:after="0"/>
        <w:ind w:left="2835" w:right="2125"/>
      </w:pPr>
    </w:p>
    <w:p w:rsidR="00222EC6" w:rsidRDefault="00222EC6" w:rsidP="00222EC6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части 9 статьи 25</w:t>
      </w:r>
      <w:r w:rsidRPr="004503A4">
        <w:rPr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</w:t>
      </w:r>
      <w:r>
        <w:rPr>
          <w:sz w:val="28"/>
          <w:szCs w:val="28"/>
        </w:rPr>
        <w:t>Российской Федерации»,</w:t>
      </w:r>
      <w:r w:rsidRPr="004503A4">
        <w:rPr>
          <w:sz w:val="28"/>
          <w:szCs w:val="28"/>
        </w:rPr>
        <w:t xml:space="preserve"> </w:t>
      </w:r>
      <w:r>
        <w:rPr>
          <w:sz w:val="28"/>
          <w:szCs w:val="28"/>
        </w:rPr>
        <w:t>части 13 статьи 17</w:t>
      </w:r>
      <w:r w:rsidRPr="004503A4">
        <w:rPr>
          <w:sz w:val="28"/>
          <w:szCs w:val="28"/>
        </w:rPr>
        <w:t xml:space="preserve"> Областного закона от 12.05.2016 №525-ЗС «О выборах и референдумах в Ростовской области», </w:t>
      </w:r>
      <w:r>
        <w:rPr>
          <w:sz w:val="28"/>
          <w:szCs w:val="28"/>
        </w:rPr>
        <w:t>решения</w:t>
      </w:r>
      <w:r w:rsidRPr="004503A4">
        <w:rPr>
          <w:sz w:val="28"/>
          <w:szCs w:val="28"/>
        </w:rPr>
        <w:t xml:space="preserve"> </w:t>
      </w:r>
      <w:r>
        <w:rPr>
          <w:sz w:val="28"/>
          <w:szCs w:val="28"/>
        </w:rPr>
        <w:t>Азовской городской Думы</w:t>
      </w:r>
      <w:r w:rsidRPr="004503A4">
        <w:rPr>
          <w:sz w:val="28"/>
          <w:szCs w:val="28"/>
        </w:rPr>
        <w:t xml:space="preserve"> </w:t>
      </w:r>
      <w:r w:rsidR="00B31EE0">
        <w:rPr>
          <w:sz w:val="28"/>
          <w:szCs w:val="28"/>
        </w:rPr>
        <w:t xml:space="preserve">шестого созыва от 24.01.2018 </w:t>
      </w:r>
      <w:r w:rsidRPr="004503A4">
        <w:rPr>
          <w:sz w:val="28"/>
          <w:szCs w:val="28"/>
        </w:rPr>
        <w:t>№</w:t>
      </w:r>
      <w:r w:rsidR="00B31EE0">
        <w:rPr>
          <w:sz w:val="28"/>
          <w:szCs w:val="28"/>
        </w:rPr>
        <w:t xml:space="preserve"> 303 </w:t>
      </w:r>
      <w:r w:rsidRPr="004503A4">
        <w:rPr>
          <w:sz w:val="28"/>
          <w:szCs w:val="28"/>
        </w:rPr>
        <w:t xml:space="preserve">«О назначении </w:t>
      </w:r>
      <w:r>
        <w:rPr>
          <w:sz w:val="28"/>
          <w:szCs w:val="28"/>
        </w:rPr>
        <w:t>дополнительных выборов депутата</w:t>
      </w:r>
      <w:r w:rsidRPr="004503A4">
        <w:rPr>
          <w:sz w:val="28"/>
          <w:szCs w:val="28"/>
        </w:rPr>
        <w:t xml:space="preserve"> </w:t>
      </w:r>
      <w:r>
        <w:rPr>
          <w:sz w:val="28"/>
          <w:szCs w:val="28"/>
        </w:rPr>
        <w:t>Азовской городской Думы шестого созыва</w:t>
      </w:r>
      <w:proofErr w:type="gramEnd"/>
      <w:r w:rsidRPr="004503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 w:rsidRPr="004503A4">
        <w:rPr>
          <w:sz w:val="28"/>
          <w:szCs w:val="28"/>
        </w:rPr>
        <w:t>одноман</w:t>
      </w:r>
      <w:r w:rsidR="00B31EE0">
        <w:rPr>
          <w:sz w:val="28"/>
          <w:szCs w:val="28"/>
        </w:rPr>
        <w:t>датному избирательному округу №</w:t>
      </w:r>
      <w:r w:rsidR="00BE4F02">
        <w:rPr>
          <w:sz w:val="28"/>
          <w:szCs w:val="28"/>
        </w:rPr>
        <w:t xml:space="preserve"> </w:t>
      </w:r>
      <w:r w:rsidR="00B31EE0">
        <w:rPr>
          <w:sz w:val="28"/>
          <w:szCs w:val="28"/>
        </w:rPr>
        <w:t>21</w:t>
      </w:r>
      <w:r>
        <w:rPr>
          <w:sz w:val="28"/>
          <w:szCs w:val="28"/>
        </w:rPr>
        <w:t>».</w:t>
      </w:r>
    </w:p>
    <w:p w:rsidR="00267081" w:rsidRDefault="00267081" w:rsidP="00A10039">
      <w:pPr>
        <w:pStyle w:val="a5"/>
        <w:spacing w:line="240" w:lineRule="auto"/>
        <w:rPr>
          <w:rFonts w:cs="Tahoma"/>
          <w:sz w:val="28"/>
        </w:rPr>
      </w:pPr>
    </w:p>
    <w:p w:rsidR="00494DE5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BE4F02" w:rsidRPr="00995F96" w:rsidRDefault="00BE4F02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Ростовской области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Pr="002D507E" w:rsidRDefault="00494DE5" w:rsidP="00494DE5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494DE5" w:rsidP="00517DAF">
      <w:pPr>
        <w:ind w:left="720" w:hanging="578"/>
        <w:jc w:val="both"/>
        <w:rPr>
          <w:rFonts w:cs="Tahoma"/>
          <w:sz w:val="28"/>
        </w:rPr>
      </w:pPr>
    </w:p>
    <w:p w:rsidR="00222EC6" w:rsidRDefault="00222EC6" w:rsidP="00FB6D80">
      <w:pPr>
        <w:pStyle w:val="a5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1. Утвердить Календарный план </w:t>
      </w:r>
      <w:r w:rsidR="00FB6D80" w:rsidRPr="00FB6D80">
        <w:rPr>
          <w:sz w:val="28"/>
          <w:szCs w:val="28"/>
        </w:rPr>
        <w:t>мероприятий по подготовке и пр</w:t>
      </w:r>
      <w:r w:rsidR="00FB6D80">
        <w:rPr>
          <w:sz w:val="28"/>
          <w:szCs w:val="28"/>
        </w:rPr>
        <w:t xml:space="preserve">оведению дополнительных выборов </w:t>
      </w:r>
      <w:r w:rsidR="00FB6D80" w:rsidRPr="00FB6D80">
        <w:rPr>
          <w:sz w:val="28"/>
          <w:szCs w:val="28"/>
        </w:rPr>
        <w:t>депутата Азовской городской Думы шестого созыва по одномандатному избирательному округу № 21</w:t>
      </w:r>
      <w:r w:rsidR="00FB6D80">
        <w:rPr>
          <w:sz w:val="28"/>
          <w:szCs w:val="28"/>
        </w:rPr>
        <w:t xml:space="preserve"> </w:t>
      </w:r>
      <w:r w:rsidR="00FB6D80" w:rsidRPr="00FB6D80">
        <w:rPr>
          <w:sz w:val="28"/>
          <w:szCs w:val="28"/>
        </w:rPr>
        <w:t xml:space="preserve">Территориальной избирательной комиссии города Азова </w:t>
      </w:r>
      <w:r>
        <w:rPr>
          <w:sz w:val="28"/>
          <w:szCs w:val="28"/>
        </w:rPr>
        <w:t>(прилагается).</w:t>
      </w:r>
    </w:p>
    <w:p w:rsidR="00222EC6" w:rsidRDefault="00222EC6" w:rsidP="00222EC6">
      <w:pPr>
        <w:pStyle w:val="a5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2. Возложить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</w:t>
      </w:r>
      <w:r>
        <w:rPr>
          <w:sz w:val="28"/>
          <w:szCs w:val="28"/>
        </w:rPr>
        <w:br/>
        <w:t xml:space="preserve">на секретаря Территориальной избирательной комиссии города Азова Т.П. Михалеву. </w:t>
      </w:r>
    </w:p>
    <w:p w:rsidR="00FB6D80" w:rsidRDefault="00222EC6" w:rsidP="00FB6D80">
      <w:pPr>
        <w:tabs>
          <w:tab w:val="left" w:pos="993"/>
        </w:tabs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 w:rsidR="00FB6D80" w:rsidRPr="009D0113">
        <w:rPr>
          <w:rFonts w:eastAsia="Calibri"/>
          <w:sz w:val="28"/>
          <w:szCs w:val="28"/>
        </w:rPr>
        <w:t>Разместить</w:t>
      </w:r>
      <w:proofErr w:type="gramEnd"/>
      <w:r w:rsidR="00FB6D80" w:rsidRPr="009D0113">
        <w:rPr>
          <w:rFonts w:eastAsia="Calibri"/>
          <w:sz w:val="28"/>
          <w:szCs w:val="28"/>
        </w:rPr>
        <w:t xml:space="preserve"> настоящее постановление на сайте Территориальной избирательной комиссии города Азова в информационно-телекоммуникационной сети «Интернет».</w:t>
      </w:r>
    </w:p>
    <w:p w:rsidR="00222EC6" w:rsidRDefault="00222EC6" w:rsidP="00FB6D80">
      <w:pPr>
        <w:pStyle w:val="a5"/>
        <w:ind w:firstLine="567"/>
        <w:rPr>
          <w:sz w:val="28"/>
          <w:szCs w:val="28"/>
        </w:rPr>
      </w:pPr>
    </w:p>
    <w:p w:rsidR="00222EC6" w:rsidRDefault="00222EC6" w:rsidP="00222EC6">
      <w:pPr>
        <w:tabs>
          <w:tab w:val="left" w:pos="717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22EC6" w:rsidRDefault="00222EC6" w:rsidP="00222EC6">
      <w:pPr>
        <w:jc w:val="both"/>
        <w:rPr>
          <w:sz w:val="28"/>
          <w:szCs w:val="28"/>
        </w:rPr>
      </w:pPr>
      <w:r w:rsidRPr="00F32B6D">
        <w:rPr>
          <w:sz w:val="28"/>
          <w:szCs w:val="28"/>
        </w:rPr>
        <w:t>Председатель комиссии</w:t>
      </w:r>
      <w:r w:rsidRPr="00F32B6D">
        <w:rPr>
          <w:sz w:val="28"/>
          <w:szCs w:val="28"/>
        </w:rPr>
        <w:tab/>
      </w:r>
      <w:r w:rsidRPr="00F32B6D">
        <w:rPr>
          <w:sz w:val="28"/>
          <w:szCs w:val="28"/>
        </w:rPr>
        <w:tab/>
      </w:r>
      <w:r w:rsidRPr="00F32B6D">
        <w:rPr>
          <w:sz w:val="28"/>
          <w:szCs w:val="28"/>
        </w:rPr>
        <w:tab/>
      </w:r>
      <w:r w:rsidRPr="00F32B6D">
        <w:rPr>
          <w:sz w:val="28"/>
          <w:szCs w:val="28"/>
        </w:rPr>
        <w:tab/>
      </w:r>
      <w:r w:rsidRPr="00F32B6D">
        <w:rPr>
          <w:sz w:val="28"/>
          <w:szCs w:val="28"/>
        </w:rPr>
        <w:tab/>
      </w:r>
      <w:r w:rsidRPr="00F32B6D">
        <w:rPr>
          <w:sz w:val="28"/>
          <w:szCs w:val="28"/>
        </w:rPr>
        <w:tab/>
      </w:r>
      <w:r>
        <w:rPr>
          <w:sz w:val="28"/>
          <w:szCs w:val="28"/>
        </w:rPr>
        <w:t xml:space="preserve">         В.В. Михайлов</w:t>
      </w:r>
    </w:p>
    <w:p w:rsidR="00222EC6" w:rsidRDefault="00222EC6" w:rsidP="00222EC6">
      <w:pPr>
        <w:jc w:val="both"/>
        <w:rPr>
          <w:sz w:val="28"/>
          <w:szCs w:val="28"/>
        </w:rPr>
      </w:pPr>
    </w:p>
    <w:p w:rsidR="00222EC6" w:rsidRDefault="00222EC6" w:rsidP="00222EC6">
      <w:pPr>
        <w:jc w:val="both"/>
        <w:rPr>
          <w:sz w:val="28"/>
          <w:szCs w:val="28"/>
        </w:rPr>
      </w:pPr>
    </w:p>
    <w:p w:rsidR="00EF4DA3" w:rsidRDefault="00222EC6" w:rsidP="00222EC6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Т.П. Михалева</w:t>
      </w: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sectPr w:rsidR="00EF4DA3" w:rsidSect="00517DAF">
      <w:pgSz w:w="11905" w:h="16837"/>
      <w:pgMar w:top="1134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A034394"/>
    <w:multiLevelType w:val="hybridMultilevel"/>
    <w:tmpl w:val="3EA8049E"/>
    <w:lvl w:ilvl="0" w:tplc="EB48A7F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6AC2"/>
    <w:rsid w:val="00222EC6"/>
    <w:rsid w:val="00267081"/>
    <w:rsid w:val="004222EB"/>
    <w:rsid w:val="004512BB"/>
    <w:rsid w:val="00494DE5"/>
    <w:rsid w:val="004E6BA6"/>
    <w:rsid w:val="00517DAF"/>
    <w:rsid w:val="0056683E"/>
    <w:rsid w:val="006C5D95"/>
    <w:rsid w:val="006D326A"/>
    <w:rsid w:val="00724605"/>
    <w:rsid w:val="0073636E"/>
    <w:rsid w:val="00785315"/>
    <w:rsid w:val="00867BC7"/>
    <w:rsid w:val="009414D9"/>
    <w:rsid w:val="00A05040"/>
    <w:rsid w:val="00A10039"/>
    <w:rsid w:val="00A15DC8"/>
    <w:rsid w:val="00A274EB"/>
    <w:rsid w:val="00A625CF"/>
    <w:rsid w:val="00AA4376"/>
    <w:rsid w:val="00B2532A"/>
    <w:rsid w:val="00B31EE0"/>
    <w:rsid w:val="00B5101D"/>
    <w:rsid w:val="00B870DF"/>
    <w:rsid w:val="00BE4F02"/>
    <w:rsid w:val="00C464F5"/>
    <w:rsid w:val="00D71178"/>
    <w:rsid w:val="00D726F5"/>
    <w:rsid w:val="00D92B43"/>
    <w:rsid w:val="00DB3385"/>
    <w:rsid w:val="00EF4DA3"/>
    <w:rsid w:val="00FB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iPriority w:val="99"/>
    <w:unhideWhenUsed/>
    <w:rsid w:val="00222EC6"/>
    <w:pPr>
      <w:widowControl/>
      <w:suppressAutoHyphens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222EC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iPriority w:val="99"/>
    <w:unhideWhenUsed/>
    <w:rsid w:val="00222EC6"/>
    <w:pPr>
      <w:widowControl/>
      <w:suppressAutoHyphens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222EC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0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431B8-CA3F-42E9-9217-1A9FC98D0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32</cp:revision>
  <cp:lastPrinted>2015-06-24T09:29:00Z</cp:lastPrinted>
  <dcterms:created xsi:type="dcterms:W3CDTF">2013-06-14T07:15:00Z</dcterms:created>
  <dcterms:modified xsi:type="dcterms:W3CDTF">2018-01-29T14:11:00Z</dcterms:modified>
</cp:coreProperties>
</file>