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594955" w:rsidP="007B7174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="007B7174" w:rsidRPr="00F6138E">
        <w:rPr>
          <w:sz w:val="28"/>
          <w:szCs w:val="28"/>
        </w:rPr>
        <w:t>.0</w:t>
      </w:r>
      <w:r w:rsidR="00F6138E" w:rsidRPr="00F6138E">
        <w:rPr>
          <w:sz w:val="28"/>
          <w:szCs w:val="28"/>
        </w:rPr>
        <w:t>7</w:t>
      </w:r>
      <w:r>
        <w:rPr>
          <w:sz w:val="28"/>
          <w:szCs w:val="28"/>
        </w:rPr>
        <w:t>.2015</w:t>
      </w:r>
      <w:r w:rsidR="007B7174" w:rsidRPr="00F6138E">
        <w:rPr>
          <w:sz w:val="28"/>
          <w:szCs w:val="28"/>
        </w:rPr>
        <w:t xml:space="preserve">г. 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№ 116-1</w:t>
      </w:r>
    </w:p>
    <w:p w:rsidR="00680C28" w:rsidRDefault="007B7174" w:rsidP="00594955">
      <w:pPr>
        <w:jc w:val="center"/>
      </w:pPr>
      <w:r>
        <w:t>г. Азов</w:t>
      </w:r>
    </w:p>
    <w:p w:rsidR="002E7A94" w:rsidRDefault="002E7A94" w:rsidP="00680C28"/>
    <w:p w:rsidR="00680C28" w:rsidRPr="00594955" w:rsidRDefault="00F6138E" w:rsidP="00594955">
      <w:pPr>
        <w:widowControl/>
        <w:suppressAutoHyphens w:val="0"/>
        <w:ind w:left="1560" w:right="1417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необходимом и предельном количестве подписей избирателей для регистрации кандидатов в депутаты 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Азовской городской Думы шестого созыва по одномандат</w:t>
      </w:r>
      <w:r w:rsidR="00594955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ным избирательным округам № 12, № 16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Default="00F6138E" w:rsidP="00F6138E">
      <w:pPr>
        <w:ind w:firstLine="851"/>
        <w:jc w:val="both"/>
        <w:rPr>
          <w:rFonts w:cs="Tahoma"/>
          <w:sz w:val="28"/>
        </w:rPr>
      </w:pPr>
      <w:proofErr w:type="gramStart"/>
      <w:r>
        <w:rPr>
          <w:rFonts w:cs="Tahoma"/>
          <w:sz w:val="28"/>
        </w:rPr>
        <w:t>Руководствуясь Постановлением Территориальной избирательной комиссии города Азова Ростовской области от 19.05.2014 № 74-1 «</w:t>
      </w:r>
      <w:r w:rsidRPr="00F6138E">
        <w:rPr>
          <w:rFonts w:cs="Tahoma"/>
          <w:sz w:val="28"/>
        </w:rPr>
        <w:t>Об утверждении схемы избирательных округов по выборам депутатов Азовской городской Думы шестого созыва</w:t>
      </w:r>
      <w:r>
        <w:rPr>
          <w:rFonts w:cs="Tahoma"/>
          <w:sz w:val="28"/>
        </w:rPr>
        <w:t xml:space="preserve">» </w:t>
      </w:r>
      <w:r w:rsidR="00EF3F49">
        <w:rPr>
          <w:rFonts w:cs="Tahoma"/>
          <w:sz w:val="28"/>
        </w:rPr>
        <w:t>и  частью 8 статьи 28</w:t>
      </w:r>
      <w:r>
        <w:rPr>
          <w:rFonts w:cs="Tahoma"/>
          <w:sz w:val="28"/>
        </w:rPr>
        <w:t xml:space="preserve"> Областного закона от </w:t>
      </w:r>
      <w:r w:rsidR="00EF3F49">
        <w:rPr>
          <w:rFonts w:cs="Tahoma"/>
          <w:sz w:val="28"/>
        </w:rPr>
        <w:t>08.08.2011 № 645</w:t>
      </w:r>
      <w:r>
        <w:rPr>
          <w:rFonts w:cs="Tahoma"/>
          <w:sz w:val="28"/>
        </w:rPr>
        <w:t>-ЗС</w:t>
      </w:r>
      <w:r w:rsidR="00EF3F49">
        <w:rPr>
          <w:rFonts w:cs="Tahoma"/>
          <w:sz w:val="28"/>
        </w:rPr>
        <w:t xml:space="preserve"> «О выборах депутатов представительных органов муниципальных образований в Ростовской области»,</w:t>
      </w:r>
      <w:r w:rsidR="00594955">
        <w:rPr>
          <w:rFonts w:cs="Tahoma"/>
          <w:sz w:val="28"/>
        </w:rPr>
        <w:t xml:space="preserve"> а также </w:t>
      </w:r>
      <w:r w:rsidR="00594955">
        <w:rPr>
          <w:sz w:val="28"/>
          <w:szCs w:val="28"/>
        </w:rPr>
        <w:t>на основании постановления Избирательной комиссии Ростовской области от 26.05.2015 г. № 85-10 «О согласовании</w:t>
      </w:r>
      <w:proofErr w:type="gramEnd"/>
      <w:r w:rsidR="00594955">
        <w:rPr>
          <w:sz w:val="28"/>
          <w:szCs w:val="28"/>
        </w:rPr>
        <w:t xml:space="preserve"> </w:t>
      </w:r>
      <w:proofErr w:type="gramStart"/>
      <w:r w:rsidR="00594955">
        <w:rPr>
          <w:sz w:val="28"/>
          <w:szCs w:val="28"/>
        </w:rPr>
        <w:t>возложения полномочий окружной избирательной комиссии по дополнительным выборам депутата Азовской городской Думы шестого созыва по одномандатному избирательному округу № 16 на Территориальную избирательную комиссию города Азова»</w:t>
      </w:r>
      <w:r w:rsidR="00594955" w:rsidRPr="000D00AC">
        <w:rPr>
          <w:sz w:val="28"/>
          <w:szCs w:val="28"/>
        </w:rPr>
        <w:t>,</w:t>
      </w:r>
      <w:r w:rsidR="00594955" w:rsidRPr="004E6822">
        <w:rPr>
          <w:sz w:val="28"/>
          <w:szCs w:val="28"/>
        </w:rPr>
        <w:t xml:space="preserve"> </w:t>
      </w:r>
      <w:r w:rsidR="00594955">
        <w:rPr>
          <w:sz w:val="28"/>
          <w:szCs w:val="28"/>
        </w:rPr>
        <w:t>постановления Избирательной комиссии Ростовской области от 26.05.2015 г. № 85-41 «О согласовании возложения полномочий окружной избирательной комиссии по дополнительным выборам депутата Азовской городской Думы шестого созыва по одномандатному избирательному округу № 12 на Территориальную избирательную комиссию города</w:t>
      </w:r>
      <w:proofErr w:type="gramEnd"/>
      <w:r w:rsidR="00594955">
        <w:rPr>
          <w:sz w:val="28"/>
          <w:szCs w:val="28"/>
        </w:rPr>
        <w:t xml:space="preserve"> Азова»</w:t>
      </w:r>
      <w:r w:rsidR="00594955">
        <w:rPr>
          <w:sz w:val="28"/>
          <w:szCs w:val="28"/>
        </w:rPr>
        <w:t>,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594955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 w:rsidRPr="00EF3F49">
        <w:rPr>
          <w:sz w:val="28"/>
          <w:szCs w:val="28"/>
        </w:rPr>
        <w:t>Установить количество подписей</w:t>
      </w:r>
      <w:r>
        <w:rPr>
          <w:sz w:val="28"/>
          <w:szCs w:val="28"/>
        </w:rPr>
        <w:t>, необходимое</w:t>
      </w:r>
      <w:r w:rsidRPr="00EF3F49">
        <w:rPr>
          <w:sz w:val="28"/>
          <w:szCs w:val="28"/>
        </w:rPr>
        <w:t xml:space="preserve"> для регистрации кандидата</w:t>
      </w:r>
      <w:r>
        <w:rPr>
          <w:sz w:val="28"/>
          <w:szCs w:val="28"/>
        </w:rPr>
        <w:t xml:space="preserve"> в одномандатном округе и предельное количество представляемых подписей, собранных  в поддержку кандидата в </w:t>
      </w:r>
      <w:r w:rsidR="00594955">
        <w:rPr>
          <w:sz w:val="28"/>
          <w:szCs w:val="28"/>
        </w:rPr>
        <w:t xml:space="preserve">следующих </w:t>
      </w:r>
      <w:r w:rsidR="002E7A94">
        <w:rPr>
          <w:sz w:val="28"/>
          <w:szCs w:val="28"/>
        </w:rPr>
        <w:t>соотношениях</w:t>
      </w:r>
      <w:r w:rsidR="00594955">
        <w:rPr>
          <w:sz w:val="28"/>
          <w:szCs w:val="28"/>
        </w:rPr>
        <w:t xml:space="preserve">: </w:t>
      </w:r>
    </w:p>
    <w:p w:rsidR="00296374" w:rsidRPr="00EF3F49" w:rsidRDefault="002E7A94" w:rsidP="00594955">
      <w:pPr>
        <w:widowControl/>
        <w:suppressAutoHyphens w:val="0"/>
        <w:spacing w:line="360" w:lineRule="auto"/>
        <w:ind w:left="-1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373"/>
        <w:gridCol w:w="2373"/>
        <w:gridCol w:w="2373"/>
        <w:gridCol w:w="2374"/>
      </w:tblGrid>
      <w:tr w:rsidR="00296374" w:rsidRPr="00520AB2" w:rsidTr="00C77E45">
        <w:tc>
          <w:tcPr>
            <w:tcW w:w="2373" w:type="dxa"/>
          </w:tcPr>
          <w:p w:rsidR="00296374" w:rsidRPr="00190CF9" w:rsidRDefault="00296374" w:rsidP="00C77E45">
            <w:pPr>
              <w:ind w:right="4"/>
              <w:jc w:val="center"/>
              <w:rPr>
                <w:b/>
                <w:sz w:val="28"/>
                <w:szCs w:val="28"/>
              </w:rPr>
            </w:pPr>
            <w:r w:rsidRPr="00190CF9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 xml:space="preserve">избирательного </w:t>
            </w:r>
            <w:r w:rsidRPr="00190CF9">
              <w:rPr>
                <w:b/>
                <w:sz w:val="28"/>
                <w:szCs w:val="28"/>
              </w:rPr>
              <w:t>округа</w:t>
            </w:r>
          </w:p>
        </w:tc>
        <w:tc>
          <w:tcPr>
            <w:tcW w:w="2373" w:type="dxa"/>
          </w:tcPr>
          <w:p w:rsidR="00296374" w:rsidRPr="00190CF9" w:rsidRDefault="00296374" w:rsidP="00C77E45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избирателей в округе</w:t>
            </w:r>
          </w:p>
        </w:tc>
        <w:tc>
          <w:tcPr>
            <w:tcW w:w="2373" w:type="dxa"/>
          </w:tcPr>
          <w:p w:rsidR="00296374" w:rsidRPr="00190CF9" w:rsidRDefault="00296374" w:rsidP="00C77E45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Необходимое количество подписей</w:t>
            </w:r>
          </w:p>
        </w:tc>
        <w:tc>
          <w:tcPr>
            <w:tcW w:w="2374" w:type="dxa"/>
          </w:tcPr>
          <w:p w:rsidR="00296374" w:rsidRPr="00190CF9" w:rsidRDefault="00296374" w:rsidP="00C77E45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Предельное количество подписей</w:t>
            </w:r>
          </w:p>
        </w:tc>
      </w:tr>
      <w:tr w:rsidR="00296374" w:rsidRPr="00520AB2" w:rsidTr="00C77E45">
        <w:tc>
          <w:tcPr>
            <w:tcW w:w="2373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373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2638</w:t>
            </w:r>
          </w:p>
        </w:tc>
        <w:tc>
          <w:tcPr>
            <w:tcW w:w="2373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296374" w:rsidRPr="00520AB2" w:rsidTr="00C77E45">
        <w:tc>
          <w:tcPr>
            <w:tcW w:w="2373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373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2782</w:t>
            </w:r>
          </w:p>
        </w:tc>
        <w:tc>
          <w:tcPr>
            <w:tcW w:w="2373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4" w:type="dxa"/>
          </w:tcPr>
          <w:p w:rsidR="00296374" w:rsidRPr="00520AB2" w:rsidRDefault="00296374" w:rsidP="00C77E45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</w:tbl>
    <w:p w:rsidR="00EF3F49" w:rsidRPr="00EF3F49" w:rsidRDefault="00EF3F49" w:rsidP="00594955">
      <w:pPr>
        <w:widowControl/>
        <w:suppressAutoHyphens w:val="0"/>
        <w:spacing w:line="360" w:lineRule="auto"/>
        <w:ind w:left="-11"/>
        <w:jc w:val="both"/>
        <w:rPr>
          <w:sz w:val="28"/>
          <w:szCs w:val="28"/>
        </w:rPr>
      </w:pP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>Довести данное постановление до сведения кандидатов</w:t>
      </w:r>
      <w:r w:rsidR="002E7A94">
        <w:rPr>
          <w:sz w:val="28"/>
          <w:szCs w:val="28"/>
        </w:rPr>
        <w:t xml:space="preserve"> и политических партий.</w:t>
      </w:r>
    </w:p>
    <w:p w:rsidR="00EF3F49" w:rsidRPr="002E7A94" w:rsidRDefault="002E7A94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 w:rsidRPr="002E7A94">
        <w:rPr>
          <w:sz w:val="28"/>
          <w:szCs w:val="28"/>
        </w:rPr>
        <w:t>Разместить</w:t>
      </w:r>
      <w:proofErr w:type="gramEnd"/>
      <w:r w:rsidRPr="002E7A94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</w:t>
      </w:r>
      <w:r>
        <w:rPr>
          <w:sz w:val="28"/>
          <w:szCs w:val="28"/>
        </w:rPr>
        <w:t xml:space="preserve"> города Азова</w:t>
      </w:r>
      <w:r w:rsidRPr="002E7A94">
        <w:rPr>
          <w:sz w:val="28"/>
          <w:szCs w:val="28"/>
        </w:rPr>
        <w:t xml:space="preserve">.  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680C28" w:rsidRDefault="00680C28" w:rsidP="00EF3F49">
      <w:pPr>
        <w:jc w:val="both"/>
        <w:rPr>
          <w:rFonts w:cs="Tahoma"/>
          <w:sz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Pr="002D507E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520AB2" w:rsidRDefault="00680C28" w:rsidP="00520AB2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</w:t>
      </w:r>
      <w:r w:rsidR="00296374">
        <w:rPr>
          <w:rFonts w:cs="Tahoma"/>
          <w:sz w:val="28"/>
        </w:rPr>
        <w:t xml:space="preserve">                  Т.П. Михалева</w:t>
      </w:r>
      <w:bookmarkStart w:id="0" w:name="_GoBack"/>
      <w:bookmarkEnd w:id="0"/>
    </w:p>
    <w:sectPr w:rsidR="00520AB2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190CF9"/>
    <w:rsid w:val="00296374"/>
    <w:rsid w:val="002E7A94"/>
    <w:rsid w:val="00415607"/>
    <w:rsid w:val="004222EB"/>
    <w:rsid w:val="00424D0A"/>
    <w:rsid w:val="00520AB2"/>
    <w:rsid w:val="00594955"/>
    <w:rsid w:val="00680C28"/>
    <w:rsid w:val="006C1E75"/>
    <w:rsid w:val="00742F69"/>
    <w:rsid w:val="007B7174"/>
    <w:rsid w:val="007D745A"/>
    <w:rsid w:val="00995F96"/>
    <w:rsid w:val="00AE3BCE"/>
    <w:rsid w:val="00B640CF"/>
    <w:rsid w:val="00B873B8"/>
    <w:rsid w:val="00BB1B85"/>
    <w:rsid w:val="00C54C45"/>
    <w:rsid w:val="00CC0435"/>
    <w:rsid w:val="00DA2EF9"/>
    <w:rsid w:val="00E22652"/>
    <w:rsid w:val="00E26D02"/>
    <w:rsid w:val="00E7354F"/>
    <w:rsid w:val="00E972B5"/>
    <w:rsid w:val="00EF3F49"/>
    <w:rsid w:val="00F6138E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33724-0C4A-4811-A835-0867110C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2015-07-08T11:00:00Z</cp:lastPrinted>
  <dcterms:created xsi:type="dcterms:W3CDTF">2013-06-14T06:09:00Z</dcterms:created>
  <dcterms:modified xsi:type="dcterms:W3CDTF">2015-07-08T11:00:00Z</dcterms:modified>
</cp:coreProperties>
</file>