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4E6822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F3F7E" w:rsidRDefault="006F3F7E" w:rsidP="00494DE5">
      <w:pPr>
        <w:rPr>
          <w:sz w:val="28"/>
        </w:rPr>
      </w:pPr>
    </w:p>
    <w:p w:rsidR="008D533A" w:rsidRPr="00042F4D" w:rsidRDefault="008D533A" w:rsidP="008D533A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8D533A" w:rsidRPr="00F6138E" w:rsidRDefault="008D533A" w:rsidP="008D533A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Pr="00F6138E">
        <w:rPr>
          <w:sz w:val="28"/>
          <w:szCs w:val="28"/>
        </w:rPr>
        <w:t xml:space="preserve">.07.2014г.         </w:t>
      </w:r>
      <w:r>
        <w:rPr>
          <w:sz w:val="28"/>
          <w:szCs w:val="28"/>
        </w:rPr>
        <w:t xml:space="preserve">              </w:t>
      </w:r>
      <w:r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№ 78-1</w:t>
      </w:r>
    </w:p>
    <w:p w:rsidR="008D533A" w:rsidRDefault="008D533A" w:rsidP="008D533A">
      <w:pPr>
        <w:jc w:val="center"/>
      </w:pPr>
      <w:r>
        <w:t>г. Азов</w:t>
      </w:r>
    </w:p>
    <w:p w:rsidR="009466BC" w:rsidRDefault="009466BC" w:rsidP="008D533A">
      <w:pPr>
        <w:jc w:val="center"/>
      </w:pPr>
    </w:p>
    <w:p w:rsidR="00494DE5" w:rsidRDefault="00CD7854" w:rsidP="008D533A">
      <w:pPr>
        <w:ind w:left="1843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r w:rsidR="008D533A">
        <w:rPr>
          <w:rFonts w:eastAsia="Calibri"/>
          <w:b/>
          <w:kern w:val="0"/>
          <w:sz w:val="28"/>
          <w:szCs w:val="28"/>
        </w:rPr>
        <w:t xml:space="preserve">контрольно-ревизионной </w:t>
      </w:r>
      <w:r>
        <w:rPr>
          <w:rFonts w:eastAsia="Calibri"/>
          <w:b/>
          <w:kern w:val="0"/>
          <w:sz w:val="28"/>
          <w:szCs w:val="28"/>
        </w:rPr>
        <w:t>службе</w:t>
      </w:r>
      <w:r w:rsidR="008D533A">
        <w:rPr>
          <w:rFonts w:eastAsia="Calibri"/>
          <w:b/>
          <w:kern w:val="0"/>
          <w:sz w:val="28"/>
          <w:szCs w:val="28"/>
        </w:rPr>
        <w:t xml:space="preserve"> при Территориальной избирательной комиссии города Азова Ростовской области при проведении выборов депутатов Азовской городской Думы шестого созыва</w:t>
      </w:r>
    </w:p>
    <w:p w:rsidR="008D533A" w:rsidRDefault="008D533A" w:rsidP="008D533A">
      <w:pPr>
        <w:ind w:left="1843" w:right="1132"/>
        <w:jc w:val="both"/>
        <w:rPr>
          <w:rFonts w:eastAsia="Calibri"/>
          <w:b/>
          <w:kern w:val="0"/>
          <w:sz w:val="28"/>
          <w:szCs w:val="28"/>
        </w:rPr>
      </w:pPr>
    </w:p>
    <w:p w:rsidR="008D533A" w:rsidRPr="004F2CF8" w:rsidRDefault="008D533A" w:rsidP="008D533A">
      <w:pPr>
        <w:ind w:left="1843" w:right="1132"/>
        <w:jc w:val="both"/>
        <w:rPr>
          <w:rFonts w:eastAsia="Calibri"/>
          <w:b/>
          <w:vanish/>
          <w:kern w:val="0"/>
          <w:sz w:val="28"/>
          <w:szCs w:val="28"/>
        </w:rPr>
      </w:pPr>
    </w:p>
    <w:p w:rsidR="00494DE5" w:rsidRDefault="00494DE5" w:rsidP="008D533A">
      <w:pPr>
        <w:ind w:left="1843"/>
        <w:jc w:val="both"/>
        <w:rPr>
          <w:rFonts w:cs="Tahoma"/>
          <w:sz w:val="28"/>
        </w:rPr>
      </w:pPr>
    </w:p>
    <w:p w:rsidR="00494DE5" w:rsidRPr="004E6822" w:rsidRDefault="000D00AC" w:rsidP="008D533A">
      <w:pPr>
        <w:widowControl/>
        <w:suppressAutoHyphens w:val="0"/>
        <w:spacing w:after="200" w:line="276" w:lineRule="auto"/>
        <w:ind w:firstLine="993"/>
        <w:jc w:val="both"/>
        <w:rPr>
          <w:sz w:val="28"/>
          <w:szCs w:val="28"/>
        </w:rPr>
      </w:pPr>
      <w:proofErr w:type="gramStart"/>
      <w:r w:rsidRPr="000D00AC">
        <w:rPr>
          <w:sz w:val="28"/>
          <w:szCs w:val="28"/>
        </w:rPr>
        <w:t>В соответствии со статьями 59 и 60 Федерального закона от 12 июня 2002 года № 67-ФЗ «Об основных гарантиях избирательных прав и права на участие в референдуме граждан Рос</w:t>
      </w:r>
      <w:r w:rsidR="008D533A">
        <w:rPr>
          <w:sz w:val="28"/>
          <w:szCs w:val="28"/>
        </w:rPr>
        <w:t xml:space="preserve">сийской Федерации» и статьей 51 </w:t>
      </w:r>
      <w:r w:rsidRPr="000D00AC">
        <w:rPr>
          <w:sz w:val="28"/>
          <w:szCs w:val="28"/>
        </w:rPr>
        <w:t xml:space="preserve">Областного закона </w:t>
      </w:r>
      <w:r w:rsidR="00CD7854">
        <w:rPr>
          <w:sz w:val="28"/>
          <w:szCs w:val="28"/>
        </w:rPr>
        <w:t>от 08.08.2011</w:t>
      </w:r>
      <w:r w:rsidR="00CD7854" w:rsidRPr="000D00AC">
        <w:rPr>
          <w:sz w:val="28"/>
          <w:szCs w:val="28"/>
        </w:rPr>
        <w:t xml:space="preserve"> </w:t>
      </w:r>
      <w:r w:rsidR="00CD7854">
        <w:rPr>
          <w:sz w:val="28"/>
          <w:szCs w:val="28"/>
        </w:rPr>
        <w:t>№ 645</w:t>
      </w:r>
      <w:r w:rsidR="00CD7854" w:rsidRPr="000D00AC">
        <w:rPr>
          <w:sz w:val="28"/>
          <w:szCs w:val="28"/>
        </w:rPr>
        <w:t xml:space="preserve">-ЗС </w:t>
      </w:r>
      <w:r w:rsidRPr="000D00AC">
        <w:rPr>
          <w:sz w:val="28"/>
          <w:szCs w:val="28"/>
        </w:rPr>
        <w:t xml:space="preserve">«О выборах депутатов </w:t>
      </w:r>
      <w:r w:rsidR="008D533A">
        <w:rPr>
          <w:sz w:val="28"/>
          <w:szCs w:val="28"/>
        </w:rPr>
        <w:t>представительных органов муниципальных образований в Ростовской области»</w:t>
      </w:r>
      <w:r w:rsidR="00CD7854">
        <w:rPr>
          <w:sz w:val="28"/>
          <w:szCs w:val="28"/>
        </w:rPr>
        <w:t xml:space="preserve"> и на основании постановления Избирательной комиссии Ростовской области от 21.05.2014 г. № 66-2 «О</w:t>
      </w:r>
      <w:proofErr w:type="gramEnd"/>
      <w:r w:rsidR="00CD7854">
        <w:rPr>
          <w:sz w:val="28"/>
          <w:szCs w:val="28"/>
        </w:rPr>
        <w:t xml:space="preserve"> </w:t>
      </w:r>
      <w:proofErr w:type="gramStart"/>
      <w:r w:rsidR="00CD7854">
        <w:rPr>
          <w:sz w:val="28"/>
          <w:szCs w:val="28"/>
        </w:rPr>
        <w:t>согласовании</w:t>
      </w:r>
      <w:proofErr w:type="gramEnd"/>
      <w:r w:rsidR="00CD7854">
        <w:rPr>
          <w:sz w:val="28"/>
          <w:szCs w:val="28"/>
        </w:rPr>
        <w:t xml:space="preserve"> возложения полномочий окружных избирательных комиссий одномандатных избирательных округов по выборам депутатов Азовской городской Думы шестого созыва на Территориальную избирательную комиссию города Азова Ростовской области»</w:t>
      </w:r>
      <w:r w:rsidRPr="000D00AC">
        <w:rPr>
          <w:sz w:val="28"/>
          <w:szCs w:val="28"/>
        </w:rPr>
        <w:t>,</w:t>
      </w:r>
      <w:r w:rsidR="004E6822" w:rsidRPr="004E6822">
        <w:rPr>
          <w:sz w:val="28"/>
          <w:szCs w:val="28"/>
        </w:rPr>
        <w:t xml:space="preserve"> </w:t>
      </w:r>
    </w:p>
    <w:p w:rsidR="00494DE5" w:rsidRDefault="00494DE5" w:rsidP="00494DE5">
      <w:pPr>
        <w:jc w:val="both"/>
        <w:rPr>
          <w:rFonts w:cs="Tahoma"/>
          <w:sz w:val="28"/>
        </w:rPr>
      </w:pPr>
    </w:p>
    <w:p w:rsidR="00494DE5" w:rsidRPr="00995F96" w:rsidRDefault="0056683E" w:rsidP="00494DE5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4E6822">
        <w:rPr>
          <w:rFonts w:cs="Tahoma"/>
          <w:b/>
          <w:sz w:val="32"/>
          <w:szCs w:val="32"/>
        </w:rPr>
        <w:t xml:space="preserve"> Ростовской области</w:t>
      </w:r>
    </w:p>
    <w:p w:rsidR="00494DE5" w:rsidRPr="002D507E" w:rsidRDefault="00494DE5" w:rsidP="00494DE5">
      <w:pPr>
        <w:jc w:val="center"/>
        <w:rPr>
          <w:rFonts w:cs="Tahoma"/>
          <w:b/>
          <w:sz w:val="28"/>
        </w:rPr>
      </w:pPr>
    </w:p>
    <w:p w:rsidR="00494DE5" w:rsidRDefault="00494DE5" w:rsidP="00494DE5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4E6822" w:rsidRPr="002D507E" w:rsidRDefault="004E6822" w:rsidP="00494DE5">
      <w:pPr>
        <w:ind w:left="720"/>
        <w:jc w:val="both"/>
        <w:rPr>
          <w:rFonts w:cs="Tahoma"/>
          <w:b/>
          <w:sz w:val="28"/>
        </w:rPr>
      </w:pPr>
    </w:p>
    <w:p w:rsidR="000D00AC" w:rsidRDefault="000D00AC" w:rsidP="000D00AC">
      <w:pPr>
        <w:pStyle w:val="a6"/>
        <w:widowControl/>
        <w:numPr>
          <w:ilvl w:val="0"/>
          <w:numId w:val="5"/>
        </w:numPr>
        <w:suppressAutoHyphens w:val="0"/>
        <w:spacing w:after="200"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Утвердить кон</w:t>
      </w:r>
      <w:r w:rsidR="004E6822">
        <w:rPr>
          <w:sz w:val="28"/>
          <w:szCs w:val="28"/>
        </w:rPr>
        <w:t>трольно-ревизионную службу при Т</w:t>
      </w:r>
      <w:r>
        <w:rPr>
          <w:sz w:val="28"/>
          <w:szCs w:val="28"/>
        </w:rPr>
        <w:t>ерритори</w:t>
      </w:r>
      <w:r w:rsidR="004E6822">
        <w:rPr>
          <w:sz w:val="28"/>
          <w:szCs w:val="28"/>
        </w:rPr>
        <w:t>альной избирательной комиссии города</w:t>
      </w:r>
      <w:r>
        <w:rPr>
          <w:sz w:val="28"/>
          <w:szCs w:val="28"/>
        </w:rPr>
        <w:t xml:space="preserve"> Азова </w:t>
      </w:r>
      <w:r w:rsidR="004E6822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в следующем составе:</w:t>
      </w:r>
    </w:p>
    <w:p w:rsidR="000D00AC" w:rsidRDefault="000D00A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1.Балдук Иван Иванович – зам. председателя ТИК</w:t>
      </w:r>
    </w:p>
    <w:p w:rsidR="000D00AC" w:rsidRDefault="000D00A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8D533A">
        <w:rPr>
          <w:sz w:val="28"/>
          <w:szCs w:val="28"/>
        </w:rPr>
        <w:t>Приколотин Алексей Сергеевич</w:t>
      </w:r>
      <w:r>
        <w:rPr>
          <w:sz w:val="28"/>
          <w:szCs w:val="28"/>
        </w:rPr>
        <w:t xml:space="preserve"> – член ТИК</w:t>
      </w:r>
    </w:p>
    <w:p w:rsidR="006F3F7E" w:rsidRDefault="00631792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3. Гончаров Андрей Эдуардович</w:t>
      </w:r>
      <w:r w:rsidR="006F3F7E">
        <w:rPr>
          <w:sz w:val="28"/>
          <w:szCs w:val="28"/>
        </w:rPr>
        <w:t xml:space="preserve"> – член ТИК</w:t>
      </w:r>
    </w:p>
    <w:p w:rsidR="006F3F7E" w:rsidRDefault="006F3F7E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Кибирова Алла </w:t>
      </w:r>
      <w:r w:rsidR="0078758C">
        <w:rPr>
          <w:sz w:val="28"/>
          <w:szCs w:val="28"/>
        </w:rPr>
        <w:t>Борисовна – член ТИК</w:t>
      </w:r>
    </w:p>
    <w:p w:rsidR="000D00AC" w:rsidRDefault="0078758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D00AC">
        <w:rPr>
          <w:sz w:val="28"/>
          <w:szCs w:val="28"/>
        </w:rPr>
        <w:t xml:space="preserve">. </w:t>
      </w:r>
      <w:proofErr w:type="spellStart"/>
      <w:r w:rsidR="000D00AC">
        <w:rPr>
          <w:sz w:val="28"/>
          <w:szCs w:val="28"/>
        </w:rPr>
        <w:t>Олейникова</w:t>
      </w:r>
      <w:proofErr w:type="spellEnd"/>
      <w:r w:rsidR="000D00AC">
        <w:rPr>
          <w:sz w:val="28"/>
          <w:szCs w:val="28"/>
        </w:rPr>
        <w:t xml:space="preserve"> Марина Ан</w:t>
      </w:r>
      <w:r w:rsidR="005B03AB">
        <w:rPr>
          <w:sz w:val="28"/>
          <w:szCs w:val="28"/>
        </w:rPr>
        <w:t>атольевна – специалист – эксперт</w:t>
      </w:r>
      <w:r w:rsidR="000D00AC">
        <w:rPr>
          <w:sz w:val="28"/>
          <w:szCs w:val="28"/>
        </w:rPr>
        <w:t xml:space="preserve"> отдела УФМС России по Ростовской области в г. Азове;</w:t>
      </w:r>
    </w:p>
    <w:p w:rsidR="000D00AC" w:rsidRDefault="0078758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E6822">
        <w:rPr>
          <w:sz w:val="28"/>
          <w:szCs w:val="28"/>
        </w:rPr>
        <w:t xml:space="preserve">. </w:t>
      </w:r>
      <w:proofErr w:type="spellStart"/>
      <w:r w:rsidR="00E27A0F">
        <w:rPr>
          <w:sz w:val="28"/>
          <w:szCs w:val="28"/>
        </w:rPr>
        <w:t>Кикоть</w:t>
      </w:r>
      <w:proofErr w:type="spellEnd"/>
      <w:r w:rsidR="00E27A0F">
        <w:rPr>
          <w:sz w:val="28"/>
          <w:szCs w:val="28"/>
        </w:rPr>
        <w:t xml:space="preserve"> Дмитрий Анатольевич</w:t>
      </w:r>
      <w:r w:rsidR="000D00AC">
        <w:rPr>
          <w:sz w:val="28"/>
          <w:szCs w:val="28"/>
        </w:rPr>
        <w:t xml:space="preserve"> – </w:t>
      </w:r>
      <w:proofErr w:type="spellStart"/>
      <w:r w:rsidR="00E27A0F">
        <w:rPr>
          <w:sz w:val="28"/>
          <w:szCs w:val="28"/>
        </w:rPr>
        <w:t>оперуполномоченый</w:t>
      </w:r>
      <w:proofErr w:type="spellEnd"/>
      <w:r w:rsidR="00E27A0F">
        <w:rPr>
          <w:sz w:val="28"/>
          <w:szCs w:val="28"/>
        </w:rPr>
        <w:t xml:space="preserve"> </w:t>
      </w:r>
      <w:proofErr w:type="spellStart"/>
      <w:r w:rsidR="00E27A0F">
        <w:rPr>
          <w:sz w:val="28"/>
          <w:szCs w:val="28"/>
        </w:rPr>
        <w:t>ЭБиПК</w:t>
      </w:r>
      <w:proofErr w:type="spellEnd"/>
      <w:r w:rsidR="000D00AC">
        <w:rPr>
          <w:sz w:val="28"/>
          <w:szCs w:val="28"/>
        </w:rPr>
        <w:t xml:space="preserve"> младший лейтенант полиции;</w:t>
      </w:r>
    </w:p>
    <w:p w:rsidR="000D00AC" w:rsidRDefault="0078758C" w:rsidP="000D00AC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D00AC">
        <w:rPr>
          <w:sz w:val="28"/>
          <w:szCs w:val="28"/>
        </w:rPr>
        <w:t xml:space="preserve">. </w:t>
      </w:r>
      <w:r w:rsidR="008D533A">
        <w:rPr>
          <w:sz w:val="28"/>
          <w:szCs w:val="28"/>
        </w:rPr>
        <w:t>Скидан Ольга Анатольевна</w:t>
      </w:r>
      <w:r w:rsidR="004E6822">
        <w:rPr>
          <w:sz w:val="28"/>
          <w:szCs w:val="28"/>
        </w:rPr>
        <w:t xml:space="preserve"> – </w:t>
      </w:r>
      <w:r w:rsidR="008D533A">
        <w:rPr>
          <w:sz w:val="28"/>
          <w:szCs w:val="28"/>
        </w:rPr>
        <w:t>государственный налоговый инспектор</w:t>
      </w:r>
      <w:r w:rsidR="004E6822">
        <w:rPr>
          <w:sz w:val="28"/>
          <w:szCs w:val="28"/>
        </w:rPr>
        <w:t xml:space="preserve"> М</w:t>
      </w:r>
      <w:r w:rsidR="000D00AC">
        <w:rPr>
          <w:sz w:val="28"/>
          <w:szCs w:val="28"/>
        </w:rPr>
        <w:t>ежрайонной инспекции федеральной налоговой службы № 18 по Ростовской области;</w:t>
      </w:r>
    </w:p>
    <w:p w:rsidR="000D00AC" w:rsidRDefault="0078758C" w:rsidP="00CD7854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D00AC">
        <w:rPr>
          <w:sz w:val="28"/>
          <w:szCs w:val="28"/>
        </w:rPr>
        <w:t xml:space="preserve">. Дьяченко Елена Ивановна – заместитель руководителя  Универсального дополнительного офиса № 5221/0733 </w:t>
      </w:r>
      <w:proofErr w:type="spellStart"/>
      <w:r w:rsidR="000D00AC">
        <w:rPr>
          <w:sz w:val="28"/>
          <w:szCs w:val="28"/>
        </w:rPr>
        <w:t>Батайского</w:t>
      </w:r>
      <w:proofErr w:type="spellEnd"/>
      <w:r w:rsidR="000D00AC">
        <w:rPr>
          <w:sz w:val="28"/>
          <w:szCs w:val="28"/>
        </w:rPr>
        <w:t xml:space="preserve"> отделения (на правах управления) Ростовского отделения 5221 Сберегатель</w:t>
      </w:r>
      <w:r w:rsidR="00CD7854">
        <w:rPr>
          <w:sz w:val="28"/>
          <w:szCs w:val="28"/>
        </w:rPr>
        <w:t>ного банка Российской Федерации.</w:t>
      </w:r>
      <w:r w:rsidR="000D00AC" w:rsidRPr="00CD7854">
        <w:rPr>
          <w:sz w:val="28"/>
          <w:szCs w:val="28"/>
        </w:rPr>
        <w:t xml:space="preserve"> </w:t>
      </w:r>
    </w:p>
    <w:p w:rsidR="00347700" w:rsidRPr="00CD7854" w:rsidRDefault="00347700" w:rsidP="00CD7854">
      <w:pPr>
        <w:pStyle w:val="a6"/>
        <w:spacing w:line="360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9. Бутко Василий Геннадьевич – студент 5 курса Южного Федерального Университета.</w:t>
      </w:r>
      <w:bookmarkStart w:id="0" w:name="_GoBack"/>
      <w:bookmarkEnd w:id="0"/>
    </w:p>
    <w:p w:rsidR="000D00AC" w:rsidRDefault="000D00AC" w:rsidP="000D00AC">
      <w:pPr>
        <w:spacing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2. Утвердить руководителем кон</w:t>
      </w:r>
      <w:r w:rsidR="004E6822">
        <w:rPr>
          <w:sz w:val="28"/>
          <w:szCs w:val="28"/>
        </w:rPr>
        <w:t>трольно-ревизионной службы при Т</w:t>
      </w:r>
      <w:r>
        <w:rPr>
          <w:sz w:val="28"/>
          <w:szCs w:val="28"/>
        </w:rPr>
        <w:t xml:space="preserve">ерриториальной избирательной комиссии </w:t>
      </w:r>
      <w:r w:rsidR="004E6822">
        <w:rPr>
          <w:sz w:val="28"/>
          <w:szCs w:val="28"/>
        </w:rPr>
        <w:t xml:space="preserve">города Азова Ростовской области </w:t>
      </w:r>
      <w:proofErr w:type="spellStart"/>
      <w:r>
        <w:rPr>
          <w:sz w:val="28"/>
          <w:szCs w:val="28"/>
        </w:rPr>
        <w:t>Балдука</w:t>
      </w:r>
      <w:proofErr w:type="spellEnd"/>
      <w:r>
        <w:rPr>
          <w:sz w:val="28"/>
          <w:szCs w:val="28"/>
        </w:rPr>
        <w:t xml:space="preserve"> Ивана Ивановича – зам. председателя ТИК.</w:t>
      </w:r>
    </w:p>
    <w:p w:rsidR="005963E9" w:rsidRDefault="000D00AC" w:rsidP="005963E9">
      <w:pPr>
        <w:spacing w:line="360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3. Утвердить заместителем руководителя конт</w:t>
      </w:r>
      <w:r w:rsidR="004E6822">
        <w:rPr>
          <w:sz w:val="28"/>
          <w:szCs w:val="28"/>
        </w:rPr>
        <w:t>рольно-ревизионной службы при Те</w:t>
      </w:r>
      <w:r>
        <w:rPr>
          <w:sz w:val="28"/>
          <w:szCs w:val="28"/>
        </w:rPr>
        <w:t>рриториальной избирательной комиссии</w:t>
      </w:r>
      <w:r w:rsidR="004E6822">
        <w:rPr>
          <w:sz w:val="28"/>
          <w:szCs w:val="28"/>
        </w:rPr>
        <w:t xml:space="preserve"> города </w:t>
      </w:r>
      <w:r w:rsidR="004E6822">
        <w:rPr>
          <w:sz w:val="28"/>
          <w:szCs w:val="28"/>
        </w:rPr>
        <w:br/>
        <w:t xml:space="preserve">Азова Ростовской области </w:t>
      </w:r>
      <w:proofErr w:type="spellStart"/>
      <w:r w:rsidR="008D533A">
        <w:rPr>
          <w:sz w:val="28"/>
          <w:szCs w:val="28"/>
        </w:rPr>
        <w:t>Приколотина</w:t>
      </w:r>
      <w:proofErr w:type="spellEnd"/>
      <w:r w:rsidR="008D533A">
        <w:rPr>
          <w:sz w:val="28"/>
          <w:szCs w:val="28"/>
        </w:rPr>
        <w:t xml:space="preserve"> Алексея Сергеевича </w:t>
      </w:r>
      <w:r w:rsidR="005963E9">
        <w:rPr>
          <w:sz w:val="28"/>
          <w:szCs w:val="28"/>
        </w:rPr>
        <w:t>– члена ТИК.</w:t>
      </w:r>
    </w:p>
    <w:p w:rsidR="005963E9" w:rsidRPr="005963E9" w:rsidRDefault="000D00AC" w:rsidP="005963E9">
      <w:pPr>
        <w:spacing w:line="360" w:lineRule="auto"/>
        <w:ind w:left="426" w:hanging="426"/>
        <w:jc w:val="both"/>
        <w:rPr>
          <w:sz w:val="28"/>
          <w:szCs w:val="28"/>
        </w:rPr>
      </w:pPr>
      <w:r w:rsidRPr="005963E9">
        <w:rPr>
          <w:sz w:val="28"/>
          <w:szCs w:val="28"/>
        </w:rPr>
        <w:t xml:space="preserve"> </w:t>
      </w:r>
      <w:r w:rsidR="005963E9">
        <w:rPr>
          <w:sz w:val="28"/>
          <w:szCs w:val="28"/>
        </w:rPr>
        <w:t xml:space="preserve">4. </w:t>
      </w:r>
      <w:proofErr w:type="gramStart"/>
      <w:r w:rsidR="00CD7854" w:rsidRPr="005963E9">
        <w:rPr>
          <w:sz w:val="28"/>
          <w:szCs w:val="28"/>
        </w:rPr>
        <w:t>Разместить</w:t>
      </w:r>
      <w:proofErr w:type="gramEnd"/>
      <w:r w:rsidR="00CD7854" w:rsidRPr="005963E9">
        <w:rPr>
          <w:sz w:val="28"/>
          <w:szCs w:val="28"/>
        </w:rPr>
        <w:t xml:space="preserve"> настоящее постановление</w:t>
      </w:r>
      <w:r w:rsidR="005963E9" w:rsidRPr="005963E9">
        <w:rPr>
          <w:sz w:val="28"/>
          <w:szCs w:val="28"/>
        </w:rPr>
        <w:t xml:space="preserve"> на официальном  Интернет – сайте Территориальной избирательной комиссии города Азова Ростовской области.</w:t>
      </w:r>
    </w:p>
    <w:p w:rsidR="000D00AC" w:rsidRDefault="000D00AC" w:rsidP="009466BC">
      <w:pPr>
        <w:spacing w:line="360" w:lineRule="auto"/>
        <w:ind w:left="426" w:hanging="426"/>
        <w:jc w:val="both"/>
        <w:rPr>
          <w:sz w:val="28"/>
          <w:szCs w:val="28"/>
        </w:rPr>
      </w:pPr>
    </w:p>
    <w:p w:rsidR="0078758C" w:rsidRDefault="0078758C" w:rsidP="0078758C">
      <w:pPr>
        <w:spacing w:line="360" w:lineRule="auto"/>
        <w:ind w:left="426" w:hanging="426"/>
        <w:jc w:val="both"/>
        <w:rPr>
          <w:sz w:val="28"/>
          <w:szCs w:val="28"/>
        </w:rPr>
      </w:pPr>
    </w:p>
    <w:p w:rsidR="00494DE5" w:rsidRPr="002D507E" w:rsidRDefault="00494DE5" w:rsidP="00AA4376">
      <w:pPr>
        <w:pStyle w:val="3"/>
        <w:numPr>
          <w:ilvl w:val="2"/>
          <w:numId w:val="1"/>
        </w:numPr>
        <w:tabs>
          <w:tab w:val="left" w:pos="284"/>
        </w:tabs>
        <w:ind w:left="426" w:right="4" w:hanging="66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DE5" w:rsidRDefault="00494DE5" w:rsidP="00494DE5">
      <w:pPr>
        <w:ind w:left="360" w:right="4"/>
        <w:jc w:val="both"/>
        <w:rPr>
          <w:rFonts w:cs="Tahoma"/>
          <w:sz w:val="28"/>
        </w:rPr>
      </w:pPr>
    </w:p>
    <w:p w:rsidR="00EF4DA3" w:rsidRDefault="00494DE5" w:rsidP="004F2CF8">
      <w:pPr>
        <w:spacing w:line="360" w:lineRule="auto"/>
        <w:ind w:firstLine="284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>
        <w:rPr>
          <w:rFonts w:cs="Tahoma"/>
          <w:sz w:val="28"/>
        </w:rPr>
        <w:t xml:space="preserve"> Т.П. </w:t>
      </w:r>
      <w:proofErr w:type="spellStart"/>
      <w:r>
        <w:rPr>
          <w:rFonts w:cs="Tahoma"/>
          <w:sz w:val="28"/>
        </w:rPr>
        <w:t>Михалёва</w:t>
      </w:r>
      <w:proofErr w:type="spellEnd"/>
      <w:r w:rsidR="004F2CF8">
        <w:rPr>
          <w:sz w:val="28"/>
          <w:szCs w:val="28"/>
        </w:rPr>
        <w:t xml:space="preserve">    </w:t>
      </w:r>
    </w:p>
    <w:sectPr w:rsidR="00EF4DA3" w:rsidSect="0078758C">
      <w:pgSz w:w="11905" w:h="16837"/>
      <w:pgMar w:top="851" w:right="848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9428EB"/>
    <w:multiLevelType w:val="hybridMultilevel"/>
    <w:tmpl w:val="25242A14"/>
    <w:lvl w:ilvl="0" w:tplc="75E65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6C5072"/>
    <w:multiLevelType w:val="hybridMultilevel"/>
    <w:tmpl w:val="71F2D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76AC2"/>
    <w:rsid w:val="000D00AC"/>
    <w:rsid w:val="001044E8"/>
    <w:rsid w:val="001D025B"/>
    <w:rsid w:val="0028799D"/>
    <w:rsid w:val="00347700"/>
    <w:rsid w:val="003B0C84"/>
    <w:rsid w:val="004222EB"/>
    <w:rsid w:val="00494DE5"/>
    <w:rsid w:val="004E6822"/>
    <w:rsid w:val="004F2CF8"/>
    <w:rsid w:val="00517DAF"/>
    <w:rsid w:val="005568CC"/>
    <w:rsid w:val="0056683E"/>
    <w:rsid w:val="005963E9"/>
    <w:rsid w:val="005B03AB"/>
    <w:rsid w:val="00631792"/>
    <w:rsid w:val="006F3F7E"/>
    <w:rsid w:val="00724605"/>
    <w:rsid w:val="00785315"/>
    <w:rsid w:val="0078758C"/>
    <w:rsid w:val="00846877"/>
    <w:rsid w:val="00867BC7"/>
    <w:rsid w:val="008D533A"/>
    <w:rsid w:val="009179A4"/>
    <w:rsid w:val="009466BC"/>
    <w:rsid w:val="00A05040"/>
    <w:rsid w:val="00AA4376"/>
    <w:rsid w:val="00B2532A"/>
    <w:rsid w:val="00B704C2"/>
    <w:rsid w:val="00C55248"/>
    <w:rsid w:val="00CD7854"/>
    <w:rsid w:val="00DF72C8"/>
    <w:rsid w:val="00E27A0F"/>
    <w:rsid w:val="00E35D40"/>
    <w:rsid w:val="00EF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8A59E-5C60-4DDB-AA53-33E2AB4FF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2014-09-08T15:36:00Z</cp:lastPrinted>
  <dcterms:created xsi:type="dcterms:W3CDTF">2013-06-14T07:15:00Z</dcterms:created>
  <dcterms:modified xsi:type="dcterms:W3CDTF">2014-09-08T15:36:00Z</dcterms:modified>
</cp:coreProperties>
</file>