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85" w:rsidRPr="00BB1B85" w:rsidRDefault="00BB1B85" w:rsidP="00BB1B85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/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7B7174" w:rsidRPr="00042F4D" w:rsidRDefault="007B7174" w:rsidP="007B7174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7B7174" w:rsidRPr="00F6138E" w:rsidRDefault="005E5022" w:rsidP="007B7174">
      <w:pPr>
        <w:rPr>
          <w:sz w:val="28"/>
          <w:szCs w:val="28"/>
        </w:rPr>
      </w:pPr>
      <w:r>
        <w:rPr>
          <w:sz w:val="28"/>
          <w:szCs w:val="28"/>
        </w:rPr>
        <w:t>09</w:t>
      </w:r>
      <w:r w:rsidR="007B7174" w:rsidRPr="00F6138E">
        <w:rPr>
          <w:sz w:val="28"/>
          <w:szCs w:val="28"/>
        </w:rPr>
        <w:t>.0</w:t>
      </w:r>
      <w:r w:rsidR="00F6138E" w:rsidRPr="00F6138E">
        <w:rPr>
          <w:sz w:val="28"/>
          <w:szCs w:val="28"/>
        </w:rPr>
        <w:t>7</w:t>
      </w:r>
      <w:r>
        <w:rPr>
          <w:sz w:val="28"/>
          <w:szCs w:val="28"/>
        </w:rPr>
        <w:t>.2015</w:t>
      </w:r>
      <w:r w:rsidR="007B7174" w:rsidRPr="00F6138E">
        <w:rPr>
          <w:sz w:val="28"/>
          <w:szCs w:val="28"/>
        </w:rPr>
        <w:t xml:space="preserve">г.         </w:t>
      </w:r>
      <w:r w:rsidR="00F6138E">
        <w:rPr>
          <w:sz w:val="28"/>
          <w:szCs w:val="28"/>
        </w:rPr>
        <w:t xml:space="preserve">              </w:t>
      </w:r>
      <w:r w:rsidR="007B7174" w:rsidRPr="00F6138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№ 116-2</w:t>
      </w:r>
    </w:p>
    <w:p w:rsidR="00680C28" w:rsidRDefault="007B7174" w:rsidP="007B7174">
      <w:pPr>
        <w:jc w:val="center"/>
      </w:pPr>
      <w:r>
        <w:t>г. Азов</w:t>
      </w:r>
    </w:p>
    <w:p w:rsidR="00680C28" w:rsidRDefault="00680C28" w:rsidP="00680C28"/>
    <w:p w:rsidR="002E7A94" w:rsidRDefault="002E7A94" w:rsidP="00680C28"/>
    <w:p w:rsidR="00B640CF" w:rsidRPr="00B640CF" w:rsidRDefault="00F6138E" w:rsidP="00B640CF">
      <w:pPr>
        <w:widowControl/>
        <w:suppressAutoHyphens w:val="0"/>
        <w:ind w:left="1560" w:right="1417"/>
        <w:jc w:val="both"/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О</w:t>
      </w:r>
      <w:r w:rsidRPr="00F6138E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</w:t>
      </w:r>
      <w:r w:rsidR="00B95D43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графике работы рабочей группы по приему документов от кандидатов, избирательных объединений на </w:t>
      </w:r>
      <w:r w:rsidR="005E5022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дополнительных </w:t>
      </w:r>
      <w:r w:rsidR="00B95D43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выборах депутатов Азовской городской Думы шестого созыва</w:t>
      </w:r>
      <w:r w:rsidR="005E5022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по одномандатным избирательным округам № 12, № 16</w:t>
      </w:r>
    </w:p>
    <w:p w:rsidR="00680C28" w:rsidRDefault="00680C28" w:rsidP="00680C28">
      <w:pPr>
        <w:rPr>
          <w:rFonts w:cs="Tahoma"/>
          <w:sz w:val="28"/>
        </w:rPr>
      </w:pPr>
    </w:p>
    <w:p w:rsidR="00680C28" w:rsidRDefault="00680C28" w:rsidP="00680C28">
      <w:pPr>
        <w:jc w:val="both"/>
        <w:rPr>
          <w:rFonts w:cs="Tahoma"/>
          <w:sz w:val="28"/>
        </w:rPr>
      </w:pPr>
    </w:p>
    <w:p w:rsidR="00680C28" w:rsidRDefault="00F6138E" w:rsidP="004F3901">
      <w:pPr>
        <w:ind w:firstLine="851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Руководствуясь Постановлением </w:t>
      </w:r>
      <w:r w:rsidR="004F3901">
        <w:rPr>
          <w:rFonts w:cs="Tahoma"/>
          <w:sz w:val="28"/>
        </w:rPr>
        <w:t>И</w:t>
      </w:r>
      <w:r w:rsidR="00B95D43">
        <w:rPr>
          <w:rFonts w:cs="Tahoma"/>
          <w:sz w:val="28"/>
        </w:rPr>
        <w:t>збирательной комиссии Рос</w:t>
      </w:r>
      <w:r w:rsidR="004F3901">
        <w:rPr>
          <w:rFonts w:cs="Tahoma"/>
          <w:sz w:val="28"/>
        </w:rPr>
        <w:t>товской</w:t>
      </w:r>
      <w:r w:rsidR="00B95D43">
        <w:rPr>
          <w:rFonts w:cs="Tahoma"/>
          <w:sz w:val="28"/>
        </w:rPr>
        <w:t xml:space="preserve"> </w:t>
      </w:r>
      <w:r w:rsidR="004F3901">
        <w:rPr>
          <w:rFonts w:cs="Tahoma"/>
          <w:sz w:val="28"/>
        </w:rPr>
        <w:t>области</w:t>
      </w:r>
      <w:r w:rsidR="00B95D43">
        <w:rPr>
          <w:rFonts w:cs="Tahoma"/>
          <w:sz w:val="28"/>
        </w:rPr>
        <w:t xml:space="preserve"> </w:t>
      </w:r>
      <w:r w:rsidR="004F3901">
        <w:rPr>
          <w:rFonts w:cs="Tahoma"/>
          <w:sz w:val="28"/>
        </w:rPr>
        <w:t>от 26.05.2015</w:t>
      </w:r>
      <w:r w:rsidR="00597FE4">
        <w:rPr>
          <w:rFonts w:cs="Tahoma"/>
          <w:sz w:val="28"/>
        </w:rPr>
        <w:t xml:space="preserve"> № </w:t>
      </w:r>
      <w:r w:rsidR="004F3901">
        <w:rPr>
          <w:rFonts w:cs="Tahoma"/>
          <w:sz w:val="28"/>
        </w:rPr>
        <w:t>85-42</w:t>
      </w:r>
      <w:r w:rsidR="00597FE4">
        <w:rPr>
          <w:rFonts w:cs="Tahoma"/>
          <w:sz w:val="28"/>
        </w:rPr>
        <w:t xml:space="preserve"> «</w:t>
      </w:r>
      <w:r w:rsidR="004F3901" w:rsidRPr="004F3901">
        <w:rPr>
          <w:rFonts w:cs="Tahoma"/>
          <w:sz w:val="28"/>
        </w:rPr>
        <w:t>О Метод</w:t>
      </w:r>
      <w:r w:rsidR="004F3901">
        <w:rPr>
          <w:rFonts w:cs="Tahoma"/>
          <w:sz w:val="28"/>
        </w:rPr>
        <w:t xml:space="preserve">ических рекомендациях по приему </w:t>
      </w:r>
      <w:bookmarkStart w:id="0" w:name="_GoBack"/>
      <w:bookmarkEnd w:id="0"/>
      <w:r w:rsidR="004F3901" w:rsidRPr="004F3901">
        <w:rPr>
          <w:rFonts w:cs="Tahoma"/>
          <w:sz w:val="28"/>
        </w:rPr>
        <w:t>и проверке документов, представляемых кандидатами, уполномоченными представителями избирательных объединений на выборах депутатов представительных органов муниципальных образований в Ростовской области</w:t>
      </w:r>
      <w:r w:rsidR="00597FE4">
        <w:rPr>
          <w:rFonts w:cs="Tahoma"/>
          <w:sz w:val="28"/>
        </w:rPr>
        <w:t>», а также в целях обеспечения качественной обработки принимаемых избирательных документов</w:t>
      </w:r>
      <w:r w:rsidR="00EF3F49">
        <w:rPr>
          <w:rFonts w:cs="Tahoma"/>
          <w:sz w:val="28"/>
        </w:rPr>
        <w:t>,</w:t>
      </w:r>
    </w:p>
    <w:p w:rsidR="00680C28" w:rsidRDefault="00680C28" w:rsidP="00680C28">
      <w:pPr>
        <w:jc w:val="both"/>
        <w:rPr>
          <w:rFonts w:cs="Tahoma"/>
          <w:sz w:val="28"/>
        </w:rPr>
      </w:pPr>
    </w:p>
    <w:p w:rsidR="002E7A94" w:rsidRDefault="002E7A94" w:rsidP="00680C28">
      <w:pPr>
        <w:jc w:val="both"/>
        <w:rPr>
          <w:rFonts w:cs="Tahoma"/>
          <w:sz w:val="28"/>
        </w:rPr>
      </w:pPr>
    </w:p>
    <w:p w:rsidR="002E7A94" w:rsidRDefault="002E7A94" w:rsidP="00680C28">
      <w:pPr>
        <w:jc w:val="both"/>
        <w:rPr>
          <w:rFonts w:cs="Tahoma"/>
          <w:sz w:val="28"/>
        </w:rPr>
      </w:pPr>
    </w:p>
    <w:p w:rsidR="00680C28" w:rsidRPr="00995F96" w:rsidRDefault="00BB1B85" w:rsidP="00680C28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DA2EF9">
        <w:rPr>
          <w:rFonts w:cs="Tahoma"/>
          <w:b/>
          <w:sz w:val="32"/>
          <w:szCs w:val="32"/>
        </w:rPr>
        <w:t xml:space="preserve"> </w:t>
      </w:r>
      <w:r w:rsidR="00995F96" w:rsidRPr="00995F96">
        <w:rPr>
          <w:rFonts w:cs="Tahoma"/>
          <w:b/>
          <w:sz w:val="32"/>
          <w:szCs w:val="32"/>
        </w:rPr>
        <w:t xml:space="preserve">избирательная </w:t>
      </w:r>
      <w:r w:rsidR="00680C28" w:rsidRPr="00995F96">
        <w:rPr>
          <w:rFonts w:cs="Tahoma"/>
          <w:b/>
          <w:sz w:val="32"/>
          <w:szCs w:val="32"/>
        </w:rPr>
        <w:t xml:space="preserve">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680C28" w:rsidRPr="002D507E" w:rsidRDefault="00680C28" w:rsidP="00680C28">
      <w:pPr>
        <w:jc w:val="center"/>
        <w:rPr>
          <w:rFonts w:cs="Tahoma"/>
          <w:b/>
          <w:sz w:val="28"/>
        </w:rPr>
      </w:pPr>
    </w:p>
    <w:p w:rsidR="00680C28" w:rsidRPr="002D507E" w:rsidRDefault="00995F96" w:rsidP="00680C28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680C28" w:rsidRPr="002D507E">
        <w:rPr>
          <w:rFonts w:cs="Tahoma"/>
          <w:b/>
          <w:sz w:val="28"/>
        </w:rPr>
        <w:t>:</w:t>
      </w:r>
    </w:p>
    <w:p w:rsidR="00680C28" w:rsidRDefault="00680C28" w:rsidP="00680C28">
      <w:pPr>
        <w:ind w:left="720"/>
        <w:jc w:val="both"/>
        <w:rPr>
          <w:rFonts w:cs="Tahoma"/>
          <w:sz w:val="28"/>
        </w:rPr>
      </w:pPr>
    </w:p>
    <w:p w:rsid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r w:rsidRPr="00EF3F49">
        <w:rPr>
          <w:sz w:val="28"/>
          <w:szCs w:val="28"/>
        </w:rPr>
        <w:t xml:space="preserve">Установить </w:t>
      </w:r>
      <w:r w:rsidR="00597FE4">
        <w:rPr>
          <w:sz w:val="28"/>
          <w:szCs w:val="28"/>
        </w:rPr>
        <w:t>график работы рабочей группы по приему документов от кандидатов, избирательных объединений:</w:t>
      </w:r>
    </w:p>
    <w:p w:rsidR="00597FE4" w:rsidRDefault="005E5022" w:rsidP="00597FE4">
      <w:pPr>
        <w:widowControl/>
        <w:suppressAutoHyphens w:val="0"/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понедельник, среда,</w:t>
      </w:r>
      <w:r w:rsidR="00597FE4">
        <w:rPr>
          <w:sz w:val="28"/>
          <w:szCs w:val="28"/>
        </w:rPr>
        <w:t xml:space="preserve"> пятниц</w:t>
      </w:r>
      <w:r>
        <w:rPr>
          <w:sz w:val="28"/>
          <w:szCs w:val="28"/>
        </w:rPr>
        <w:t>а с 9-00 до 12-00; с 14-00 до 16</w:t>
      </w:r>
      <w:r w:rsidR="00597FE4">
        <w:rPr>
          <w:sz w:val="28"/>
          <w:szCs w:val="28"/>
        </w:rPr>
        <w:t>-00</w:t>
      </w:r>
      <w:r>
        <w:rPr>
          <w:sz w:val="28"/>
          <w:szCs w:val="28"/>
        </w:rPr>
        <w:t>;</w:t>
      </w:r>
    </w:p>
    <w:p w:rsidR="005E5022" w:rsidRDefault="005E5022" w:rsidP="00597FE4">
      <w:pPr>
        <w:widowControl/>
        <w:suppressAutoHyphens w:val="0"/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вторник, четверг с 10-00 до 12-00; с 15-00 до 18-00;</w:t>
      </w:r>
    </w:p>
    <w:p w:rsidR="00C45881" w:rsidRDefault="00597FE4" w:rsidP="00C45881">
      <w:pPr>
        <w:widowControl/>
        <w:suppressAutoHyphens w:val="0"/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в выходны</w:t>
      </w:r>
      <w:r w:rsidR="005E5022">
        <w:rPr>
          <w:sz w:val="28"/>
          <w:szCs w:val="28"/>
        </w:rPr>
        <w:t>е и праздничные дни с 9-00 до 13</w:t>
      </w:r>
      <w:r>
        <w:rPr>
          <w:sz w:val="28"/>
          <w:szCs w:val="28"/>
        </w:rPr>
        <w:t>-00  без перерыва</w:t>
      </w:r>
      <w:r w:rsidR="005E5022">
        <w:rPr>
          <w:sz w:val="28"/>
          <w:szCs w:val="28"/>
        </w:rPr>
        <w:t>;</w:t>
      </w:r>
    </w:p>
    <w:p w:rsidR="005E5022" w:rsidRPr="00EF3F49" w:rsidRDefault="005E5022" w:rsidP="00C45881">
      <w:pPr>
        <w:widowControl/>
        <w:suppressAutoHyphens w:val="0"/>
        <w:spacing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последний день приема документов 31.07.2015 с 9-00 до 18-00, перерыв с 13-00 до 14-00.</w:t>
      </w:r>
    </w:p>
    <w:p w:rsidR="00C45881" w:rsidRDefault="00C45881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кандидатам, избирательным объединениям информировать избирательную комиссию о намерении представить документы и времени их представления.</w:t>
      </w:r>
    </w:p>
    <w:p w:rsid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r>
        <w:rPr>
          <w:sz w:val="28"/>
          <w:szCs w:val="28"/>
        </w:rPr>
        <w:t>Довести данное постановление до сведения кандидатов</w:t>
      </w:r>
      <w:r w:rsidR="002E7A94">
        <w:rPr>
          <w:sz w:val="28"/>
          <w:szCs w:val="28"/>
        </w:rPr>
        <w:t xml:space="preserve"> и политических партий.</w:t>
      </w:r>
    </w:p>
    <w:p w:rsidR="00EF3F49" w:rsidRPr="002E7A94" w:rsidRDefault="002E7A94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proofErr w:type="gramStart"/>
      <w:r w:rsidRPr="002E7A94">
        <w:rPr>
          <w:sz w:val="28"/>
          <w:szCs w:val="28"/>
        </w:rPr>
        <w:t>Разместить</w:t>
      </w:r>
      <w:proofErr w:type="gramEnd"/>
      <w:r w:rsidRPr="002E7A94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</w:t>
      </w:r>
      <w:r>
        <w:rPr>
          <w:sz w:val="28"/>
          <w:szCs w:val="28"/>
        </w:rPr>
        <w:t xml:space="preserve"> города Азова</w:t>
      </w:r>
      <w:r w:rsidRPr="002E7A94">
        <w:rPr>
          <w:sz w:val="28"/>
          <w:szCs w:val="28"/>
        </w:rPr>
        <w:t xml:space="preserve">.  </w:t>
      </w:r>
    </w:p>
    <w:p w:rsid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ТИК Т.П. Михалеву. </w:t>
      </w:r>
    </w:p>
    <w:p w:rsidR="00680C28" w:rsidRDefault="00680C28" w:rsidP="00EF3F49">
      <w:pPr>
        <w:jc w:val="both"/>
        <w:rPr>
          <w:rFonts w:cs="Tahoma"/>
          <w:sz w:val="28"/>
        </w:rPr>
      </w:pPr>
    </w:p>
    <w:p w:rsidR="00680C28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680C28" w:rsidRPr="002D507E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 w:rsidR="00995F96"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C28" w:rsidRDefault="00680C28" w:rsidP="00680C28">
      <w:pPr>
        <w:ind w:left="360" w:right="4"/>
        <w:jc w:val="both"/>
        <w:rPr>
          <w:rFonts w:cs="Tahoma"/>
          <w:sz w:val="28"/>
        </w:rPr>
      </w:pPr>
    </w:p>
    <w:p w:rsidR="00680C28" w:rsidRDefault="00680C28" w:rsidP="00680C28">
      <w:pPr>
        <w:ind w:left="360" w:right="4"/>
        <w:jc w:val="both"/>
        <w:rPr>
          <w:rFonts w:cs="Tahoma"/>
          <w:sz w:val="28"/>
        </w:rPr>
      </w:pPr>
    </w:p>
    <w:p w:rsidR="00520AB2" w:rsidRDefault="00680C28" w:rsidP="00520AB2">
      <w:pPr>
        <w:ind w:left="360" w:right="4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</w:t>
      </w:r>
      <w:r w:rsidR="00520AB2">
        <w:rPr>
          <w:rFonts w:cs="Tahoma"/>
          <w:sz w:val="28"/>
        </w:rPr>
        <w:t xml:space="preserve">                  </w:t>
      </w:r>
      <w:r w:rsidR="00434949">
        <w:rPr>
          <w:rFonts w:cs="Tahoma"/>
          <w:sz w:val="28"/>
        </w:rPr>
        <w:t xml:space="preserve">                  Т.П. Михалева</w:t>
      </w:r>
    </w:p>
    <w:sectPr w:rsidR="00520AB2" w:rsidSect="003964C3">
      <w:pgSz w:w="11905" w:h="16837"/>
      <w:pgMar w:top="1134" w:right="567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11423E"/>
    <w:rsid w:val="00190CF9"/>
    <w:rsid w:val="002E7A94"/>
    <w:rsid w:val="00415607"/>
    <w:rsid w:val="004222EB"/>
    <w:rsid w:val="00424D0A"/>
    <w:rsid w:val="00434949"/>
    <w:rsid w:val="004F3901"/>
    <w:rsid w:val="00520AB2"/>
    <w:rsid w:val="00597FE4"/>
    <w:rsid w:val="005E5022"/>
    <w:rsid w:val="00680C28"/>
    <w:rsid w:val="006C1E75"/>
    <w:rsid w:val="007B7174"/>
    <w:rsid w:val="007D745A"/>
    <w:rsid w:val="00995F96"/>
    <w:rsid w:val="00AE3BCE"/>
    <w:rsid w:val="00B640CF"/>
    <w:rsid w:val="00B873B8"/>
    <w:rsid w:val="00B95D43"/>
    <w:rsid w:val="00BB1B85"/>
    <w:rsid w:val="00C45881"/>
    <w:rsid w:val="00C54C45"/>
    <w:rsid w:val="00CC0435"/>
    <w:rsid w:val="00DA2EF9"/>
    <w:rsid w:val="00E22652"/>
    <w:rsid w:val="00E26D02"/>
    <w:rsid w:val="00E7354F"/>
    <w:rsid w:val="00E972B5"/>
    <w:rsid w:val="00EF3F49"/>
    <w:rsid w:val="00F6138E"/>
    <w:rsid w:val="00FA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476EB-509B-4516-A886-4CD5587AB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26</cp:revision>
  <cp:lastPrinted>2015-07-08T11:15:00Z</cp:lastPrinted>
  <dcterms:created xsi:type="dcterms:W3CDTF">2013-06-14T06:09:00Z</dcterms:created>
  <dcterms:modified xsi:type="dcterms:W3CDTF">2015-07-08T11:15:00Z</dcterms:modified>
</cp:coreProperties>
</file>