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D37060" w:rsidP="005543D9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E835FF">
        <w:rPr>
          <w:sz w:val="28"/>
          <w:szCs w:val="28"/>
        </w:rPr>
        <w:t>.07.2017</w:t>
      </w:r>
      <w:r w:rsidR="005543D9" w:rsidRPr="00F6138E">
        <w:rPr>
          <w:sz w:val="28"/>
          <w:szCs w:val="28"/>
        </w:rPr>
        <w:t xml:space="preserve">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№ 37-2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созыва, выдвинутых </w:t>
      </w:r>
      <w:r w:rsidR="00E835FF" w:rsidRPr="00B6413F">
        <w:rPr>
          <w:rFonts w:eastAsia="Calibri"/>
          <w:b/>
          <w:kern w:val="0"/>
          <w:sz w:val="28"/>
          <w:szCs w:val="28"/>
        </w:rPr>
        <w:t xml:space="preserve">избирательным объединением </w:t>
      </w:r>
      <w:r w:rsidR="00D37060">
        <w:rPr>
          <w:rFonts w:eastAsia="Calibri"/>
          <w:b/>
          <w:kern w:val="0"/>
          <w:sz w:val="28"/>
          <w:szCs w:val="28"/>
        </w:rPr>
        <w:t>«</w:t>
      </w:r>
      <w:r w:rsidR="00D37060">
        <w:rPr>
          <w:rFonts w:eastAsia="Calibri"/>
          <w:b/>
          <w:sz w:val="28"/>
          <w:szCs w:val="28"/>
        </w:rPr>
        <w:t>Ростовское региональное отделение Политической партии ЛДПР-Либерально-демократической партии России»</w:t>
      </w:r>
      <w:r w:rsidR="00D37060">
        <w:rPr>
          <w:rFonts w:eastAsia="Calibri"/>
          <w:b/>
          <w:kern w:val="0"/>
          <w:sz w:val="28"/>
          <w:szCs w:val="28"/>
        </w:rPr>
        <w:t xml:space="preserve"> </w:t>
      </w:r>
      <w:r w:rsidR="005614B8">
        <w:rPr>
          <w:rFonts w:eastAsia="Calibri"/>
          <w:b/>
          <w:kern w:val="0"/>
          <w:sz w:val="28"/>
          <w:szCs w:val="28"/>
        </w:rPr>
        <w:t xml:space="preserve">на дополнительных выборах </w:t>
      </w:r>
      <w:r w:rsidR="002E0D22">
        <w:rPr>
          <w:rFonts w:eastAsia="Calibri"/>
          <w:b/>
          <w:kern w:val="0"/>
          <w:sz w:val="28"/>
          <w:szCs w:val="28"/>
        </w:rPr>
        <w:t xml:space="preserve">депутата Азовской городской Думы шестого созыва по </w:t>
      </w:r>
      <w:proofErr w:type="gramStart"/>
      <w:r w:rsidR="002E0D22">
        <w:rPr>
          <w:rFonts w:eastAsia="Calibri"/>
          <w:b/>
          <w:kern w:val="0"/>
          <w:sz w:val="28"/>
          <w:szCs w:val="28"/>
        </w:rPr>
        <w:t>одномандатному</w:t>
      </w:r>
      <w:proofErr w:type="gramEnd"/>
      <w:r w:rsidR="002E0D22">
        <w:rPr>
          <w:rFonts w:eastAsia="Calibri"/>
          <w:b/>
          <w:kern w:val="0"/>
          <w:sz w:val="28"/>
          <w:szCs w:val="28"/>
        </w:rPr>
        <w:t xml:space="preserve"> избирательному округу № 4</w:t>
      </w:r>
    </w:p>
    <w:p w:rsidR="005614B8" w:rsidRDefault="005614B8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5614B8" w:rsidRPr="00D85BD0" w:rsidRDefault="00892F11" w:rsidP="00D85BD0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комиссию города Азова </w:t>
      </w:r>
      <w:r w:rsidR="0079593F" w:rsidRPr="0079593F">
        <w:rPr>
          <w:sz w:val="28"/>
          <w:szCs w:val="28"/>
        </w:rPr>
        <w:t xml:space="preserve">для заверения списка кандидатов в депутаты </w:t>
      </w:r>
      <w:r w:rsidR="0079593F">
        <w:rPr>
          <w:sz w:val="28"/>
          <w:szCs w:val="28"/>
        </w:rPr>
        <w:t xml:space="preserve">Азовской городской Думы шестого созыва, выдвинутых </w:t>
      </w:r>
      <w:r w:rsidR="0098347B" w:rsidRPr="00B6413F">
        <w:rPr>
          <w:sz w:val="28"/>
          <w:szCs w:val="28"/>
        </w:rPr>
        <w:t xml:space="preserve">избирательным объединением </w:t>
      </w:r>
      <w:r w:rsidR="00EA3285">
        <w:rPr>
          <w:sz w:val="28"/>
          <w:szCs w:val="28"/>
        </w:rPr>
        <w:t>«</w:t>
      </w:r>
      <w:r w:rsidR="00D37060" w:rsidRPr="00D37060">
        <w:rPr>
          <w:sz w:val="28"/>
          <w:szCs w:val="28"/>
        </w:rPr>
        <w:t xml:space="preserve">Ростовское региональное отделение Политической партии </w:t>
      </w:r>
      <w:r w:rsidR="00D37060" w:rsidRPr="00D37060">
        <w:rPr>
          <w:b/>
          <w:sz w:val="28"/>
          <w:szCs w:val="28"/>
        </w:rPr>
        <w:t>ЛДПР</w:t>
      </w:r>
      <w:r w:rsidR="00D37060" w:rsidRPr="00D37060">
        <w:rPr>
          <w:sz w:val="28"/>
          <w:szCs w:val="28"/>
        </w:rPr>
        <w:t>-Либерально-демократической партии России</w:t>
      </w:r>
      <w:r w:rsidR="00EA3285">
        <w:rPr>
          <w:sz w:val="28"/>
          <w:szCs w:val="28"/>
        </w:rPr>
        <w:t>»</w:t>
      </w:r>
      <w:r w:rsidR="00D37060" w:rsidRPr="00D37060">
        <w:rPr>
          <w:sz w:val="28"/>
          <w:szCs w:val="28"/>
        </w:rPr>
        <w:t xml:space="preserve"> </w:t>
      </w:r>
      <w:r w:rsidR="0079593F">
        <w:rPr>
          <w:sz w:val="28"/>
          <w:szCs w:val="28"/>
        </w:rPr>
        <w:t xml:space="preserve">на дополнительных выборах депутата Азовской городской Думы шестого созыва по одномандатному избирательному округу № 4, </w:t>
      </w:r>
      <w:r w:rsidR="0079593F" w:rsidRPr="0079593F">
        <w:rPr>
          <w:sz w:val="28"/>
          <w:szCs w:val="28"/>
        </w:rPr>
        <w:t>руководствуясь пунктом 14</w:t>
      </w:r>
      <w:r w:rsidR="0079593F" w:rsidRPr="0079593F">
        <w:rPr>
          <w:sz w:val="28"/>
          <w:szCs w:val="28"/>
          <w:vertAlign w:val="superscript"/>
        </w:rPr>
        <w:t>2</w:t>
      </w:r>
      <w:r w:rsidR="0079593F" w:rsidRPr="0079593F">
        <w:rPr>
          <w:sz w:val="28"/>
          <w:szCs w:val="28"/>
        </w:rPr>
        <w:t xml:space="preserve"> статьи 35 Федерального закона от 12.06.2002 № 67-ФЗ «Об основных гарантиях избирательных прав</w:t>
      </w:r>
      <w:proofErr w:type="gramEnd"/>
      <w:r w:rsidR="0079593F" w:rsidRPr="0079593F">
        <w:rPr>
          <w:sz w:val="28"/>
          <w:szCs w:val="28"/>
        </w:rPr>
        <w:t xml:space="preserve"> и права на участие в референдуме граждан Российской Федерации», частью 7 статьи 23 Областного закона от 12.05.2016 г. № 525-ЗС «О выборах и референдумах в Ростовской области»,</w:t>
      </w: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79593F" w:rsidRPr="00D85BD0" w:rsidRDefault="0079593F" w:rsidP="00D85BD0">
      <w:pPr>
        <w:ind w:left="720"/>
        <w:jc w:val="both"/>
        <w:rPr>
          <w:rFonts w:cs="Tahoma"/>
          <w:b/>
          <w:sz w:val="28"/>
        </w:rPr>
      </w:pPr>
    </w:p>
    <w:p w:rsidR="005614B8" w:rsidRPr="0079593F" w:rsidRDefault="00892F11" w:rsidP="00D37060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79593F">
        <w:rPr>
          <w:sz w:val="28"/>
          <w:szCs w:val="28"/>
        </w:rPr>
        <w:t>Заверить список кандидатов в депутаты Азовской городской Думы шестого созыва</w:t>
      </w:r>
      <w:r w:rsidR="005614B8" w:rsidRPr="0079593F">
        <w:rPr>
          <w:sz w:val="28"/>
          <w:szCs w:val="28"/>
        </w:rPr>
        <w:t xml:space="preserve">, </w:t>
      </w:r>
      <w:r w:rsidR="0079593F" w:rsidRPr="0079593F">
        <w:rPr>
          <w:sz w:val="28"/>
          <w:szCs w:val="28"/>
        </w:rPr>
        <w:t xml:space="preserve">выдвинутых избирательным объединением </w:t>
      </w:r>
      <w:r w:rsidR="00D37060">
        <w:rPr>
          <w:sz w:val="28"/>
          <w:szCs w:val="28"/>
        </w:rPr>
        <w:lastRenderedPageBreak/>
        <w:t>«</w:t>
      </w:r>
      <w:r w:rsidR="00D37060" w:rsidRPr="00D37060">
        <w:rPr>
          <w:sz w:val="28"/>
          <w:szCs w:val="28"/>
        </w:rPr>
        <w:t xml:space="preserve">Ростовское региональное отделение Политической партии </w:t>
      </w:r>
      <w:r w:rsidR="00D37060" w:rsidRPr="00D37060">
        <w:rPr>
          <w:b/>
          <w:sz w:val="28"/>
          <w:szCs w:val="28"/>
        </w:rPr>
        <w:t>ЛДПР</w:t>
      </w:r>
      <w:r w:rsidR="00D37060" w:rsidRPr="00D37060">
        <w:rPr>
          <w:sz w:val="28"/>
          <w:szCs w:val="28"/>
        </w:rPr>
        <w:t>-Либерально-демократической партии России</w:t>
      </w:r>
      <w:r w:rsidR="00D37060">
        <w:rPr>
          <w:sz w:val="28"/>
          <w:szCs w:val="28"/>
        </w:rPr>
        <w:t>»</w:t>
      </w:r>
      <w:r w:rsidR="00D37060" w:rsidRPr="00D37060">
        <w:rPr>
          <w:sz w:val="28"/>
          <w:szCs w:val="28"/>
        </w:rPr>
        <w:t xml:space="preserve"> </w:t>
      </w:r>
      <w:r w:rsidR="0079593F" w:rsidRPr="0079593F">
        <w:rPr>
          <w:sz w:val="28"/>
          <w:szCs w:val="28"/>
        </w:rPr>
        <w:t>на дополнительных выборах депутата Азовской городской Думы шестого созыва по одномандатному избирательному округу № 4</w:t>
      </w:r>
      <w:r w:rsidR="0079593F">
        <w:rPr>
          <w:sz w:val="28"/>
          <w:szCs w:val="28"/>
        </w:rPr>
        <w:t>, в количестве 1 человека (прилагается).</w:t>
      </w:r>
    </w:p>
    <w:p w:rsidR="00EA3285" w:rsidRDefault="00230499" w:rsidP="00EA3285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024773">
        <w:rPr>
          <w:sz w:val="28"/>
          <w:szCs w:val="28"/>
        </w:rPr>
        <w:t xml:space="preserve">Выдать уполномоченному представителю избирательного объединения  </w:t>
      </w:r>
      <w:r w:rsidR="00D37060">
        <w:rPr>
          <w:sz w:val="28"/>
          <w:szCs w:val="28"/>
        </w:rPr>
        <w:t>«</w:t>
      </w:r>
      <w:r w:rsidR="00D37060" w:rsidRPr="00D37060">
        <w:rPr>
          <w:sz w:val="28"/>
          <w:szCs w:val="28"/>
        </w:rPr>
        <w:t xml:space="preserve">Ростовское региональное отделение Политической партии </w:t>
      </w:r>
      <w:r w:rsidR="00D37060" w:rsidRPr="00D37060">
        <w:rPr>
          <w:b/>
          <w:sz w:val="28"/>
          <w:szCs w:val="28"/>
        </w:rPr>
        <w:t>ЛДПР</w:t>
      </w:r>
      <w:r w:rsidR="00D37060" w:rsidRPr="00D37060">
        <w:rPr>
          <w:sz w:val="28"/>
          <w:szCs w:val="28"/>
        </w:rPr>
        <w:t>-Либерально-демократической партии России</w:t>
      </w:r>
      <w:r w:rsidR="00D37060">
        <w:rPr>
          <w:sz w:val="28"/>
          <w:szCs w:val="28"/>
        </w:rPr>
        <w:t>»</w:t>
      </w:r>
      <w:r w:rsidR="00024773" w:rsidRPr="00B6413F">
        <w:rPr>
          <w:sz w:val="28"/>
          <w:szCs w:val="28"/>
        </w:rPr>
        <w:t xml:space="preserve"> </w:t>
      </w:r>
      <w:r w:rsidR="0079593F">
        <w:rPr>
          <w:sz w:val="28"/>
          <w:szCs w:val="28"/>
        </w:rPr>
        <w:t>копию заверенного списка.</w:t>
      </w:r>
    </w:p>
    <w:p w:rsidR="00EA3285" w:rsidRDefault="005614B8" w:rsidP="00EA3285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EA3285">
        <w:rPr>
          <w:sz w:val="28"/>
          <w:szCs w:val="28"/>
        </w:rPr>
        <w:t>Разместить</w:t>
      </w:r>
      <w:proofErr w:type="gramEnd"/>
      <w:r w:rsidRPr="00EA3285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Азова</w:t>
      </w:r>
      <w:r w:rsidR="0079593F" w:rsidRPr="00EA328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C6643A" w:rsidRPr="00EA3285" w:rsidRDefault="0079593F" w:rsidP="00EA3285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EA3285">
        <w:rPr>
          <w:sz w:val="28"/>
          <w:szCs w:val="28"/>
        </w:rPr>
        <w:t>Контроль за</w:t>
      </w:r>
      <w:proofErr w:type="gramEnd"/>
      <w:r w:rsidRPr="00EA3285">
        <w:rPr>
          <w:sz w:val="28"/>
          <w:szCs w:val="28"/>
        </w:rPr>
        <w:t xml:space="preserve"> вы</w:t>
      </w:r>
      <w:r w:rsidR="00C6643A" w:rsidRPr="00EA3285">
        <w:rPr>
          <w:sz w:val="28"/>
          <w:szCs w:val="28"/>
        </w:rPr>
        <w:t xml:space="preserve">полнением настоящего постановления возложить на </w:t>
      </w:r>
      <w:r w:rsidR="005614B8" w:rsidRPr="00EA3285">
        <w:rPr>
          <w:sz w:val="28"/>
          <w:szCs w:val="28"/>
        </w:rPr>
        <w:t>председателя</w:t>
      </w:r>
      <w:r w:rsidR="00C6643A" w:rsidRPr="00EA3285">
        <w:rPr>
          <w:sz w:val="28"/>
          <w:szCs w:val="28"/>
        </w:rPr>
        <w:t xml:space="preserve"> Территориальной избирательной комиссии города Азова Ростовской области </w:t>
      </w:r>
      <w:r w:rsidR="005614B8" w:rsidRPr="00EA3285">
        <w:rPr>
          <w:sz w:val="28"/>
          <w:szCs w:val="28"/>
        </w:rPr>
        <w:t>В.В. Михайлова</w:t>
      </w:r>
      <w:r w:rsidR="00C6643A" w:rsidRPr="00EA3285">
        <w:rPr>
          <w:sz w:val="28"/>
          <w:szCs w:val="28"/>
        </w:rPr>
        <w:t>.</w:t>
      </w:r>
    </w:p>
    <w:p w:rsidR="00C6643A" w:rsidRDefault="00C6643A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614B8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B8" w:rsidRPr="005614B8" w:rsidRDefault="005614B8" w:rsidP="005614B8"/>
    <w:p w:rsidR="00064C83" w:rsidRPr="00064C83" w:rsidRDefault="00064C83" w:rsidP="00064C83"/>
    <w:p w:rsidR="00C05DFF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05DFF" w:rsidRDefault="00C05DFF">
      <w:pPr>
        <w:widowControl/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5DFF" w:rsidRPr="007538BE" w:rsidRDefault="00C05DFF" w:rsidP="00C05DFF">
      <w:pPr>
        <w:ind w:left="4962" w:right="-143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Копия списка кандидатов по одномандатным избирательным округам заверена постановлением Территориальной избирательной комиссии города Азова </w:t>
      </w:r>
      <w:r w:rsidR="00D37060">
        <w:rPr>
          <w:rFonts w:eastAsia="Times New Roman"/>
        </w:rPr>
        <w:t>от 26.07.2017 № 37</w:t>
      </w:r>
      <w:r w:rsidR="00375E8F">
        <w:rPr>
          <w:rFonts w:eastAsia="Times New Roman"/>
        </w:rPr>
        <w:t>-2</w:t>
      </w:r>
    </w:p>
    <w:p w:rsidR="00C05DFF" w:rsidRPr="00110527" w:rsidRDefault="00C05DFF" w:rsidP="00C05DFF">
      <w:pPr>
        <w:tabs>
          <w:tab w:val="left" w:pos="426"/>
          <w:tab w:val="left" w:pos="993"/>
          <w:tab w:val="left" w:pos="9214"/>
        </w:tabs>
        <w:ind w:right="-2"/>
        <w:jc w:val="both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D37060" w:rsidRDefault="00D37060" w:rsidP="00D3706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</w:t>
      </w:r>
      <w:r>
        <w:rPr>
          <w:b/>
          <w:bCs/>
          <w:sz w:val="28"/>
          <w:szCs w:val="28"/>
        </w:rPr>
        <w:br/>
        <w:t>кандидатов в депутаты Азовской городской Думы шестого созыва, выдвинутых</w:t>
      </w:r>
    </w:p>
    <w:p w:rsidR="00D37060" w:rsidRDefault="00D37060" w:rsidP="00D37060">
      <w:pPr>
        <w:ind w:right="-1"/>
        <w:jc w:val="center"/>
        <w:rPr>
          <w:rFonts w:eastAsia="Times New Roman"/>
          <w:iCs/>
          <w:sz w:val="28"/>
          <w:szCs w:val="28"/>
        </w:rPr>
      </w:pPr>
      <w:r>
        <w:rPr>
          <w:iCs/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</w:p>
    <w:p w:rsidR="00D37060" w:rsidRDefault="00D37060" w:rsidP="00D37060">
      <w:pPr>
        <w:ind w:left="1134" w:right="1133"/>
        <w:jc w:val="center"/>
        <w:rPr>
          <w:iCs/>
        </w:rPr>
      </w:pPr>
      <w:r>
        <w:rPr>
          <w:iCs/>
        </w:rPr>
        <w:t>(наименование избирательного объединения)</w:t>
      </w:r>
    </w:p>
    <w:p w:rsidR="00D37060" w:rsidRDefault="00D37060" w:rsidP="00D37060">
      <w:pPr>
        <w:jc w:val="center"/>
        <w:rPr>
          <w:b/>
          <w:bCs/>
          <w:sz w:val="28"/>
          <w:szCs w:val="28"/>
        </w:rPr>
      </w:pPr>
    </w:p>
    <w:p w:rsidR="00D37060" w:rsidRDefault="00D37060" w:rsidP="00D3706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дополнительных выборах депутата Азовской городской Думы шестого созыва по одномандатному избирательному округу № 4</w:t>
      </w:r>
    </w:p>
    <w:p w:rsidR="00D37060" w:rsidRDefault="00D37060" w:rsidP="00D37060">
      <w:pPr>
        <w:ind w:left="2268" w:right="2267"/>
        <w:jc w:val="center"/>
        <w:rPr>
          <w:sz w:val="28"/>
          <w:szCs w:val="28"/>
        </w:rPr>
      </w:pPr>
    </w:p>
    <w:p w:rsidR="00D37060" w:rsidRDefault="00D37060" w:rsidP="00D37060">
      <w:pPr>
        <w:widowControl/>
        <w:numPr>
          <w:ilvl w:val="0"/>
          <w:numId w:val="5"/>
        </w:numPr>
        <w:tabs>
          <w:tab w:val="left" w:pos="1134"/>
        </w:tabs>
        <w:suppressAutoHyphens w:val="0"/>
        <w:autoSpaceDE w:val="0"/>
        <w:autoSpaceDN w:val="0"/>
        <w:spacing w:line="276" w:lineRule="auto"/>
        <w:ind w:left="0" w:right="-1" w:firstLine="720"/>
        <w:jc w:val="both"/>
        <w:rPr>
          <w:iCs/>
          <w:sz w:val="28"/>
          <w:szCs w:val="28"/>
        </w:rPr>
      </w:pPr>
      <w:proofErr w:type="spellStart"/>
      <w:r>
        <w:rPr>
          <w:iCs/>
          <w:sz w:val="28"/>
          <w:szCs w:val="28"/>
        </w:rPr>
        <w:t>Чучуев</w:t>
      </w:r>
      <w:proofErr w:type="spellEnd"/>
      <w:r>
        <w:rPr>
          <w:iCs/>
          <w:sz w:val="28"/>
          <w:szCs w:val="28"/>
        </w:rPr>
        <w:t xml:space="preserve"> Иван Сергеевич, 19.03.1993 года рождения; место рождения </w:t>
      </w:r>
      <w:r>
        <w:rPr>
          <w:sz w:val="28"/>
          <w:szCs w:val="28"/>
        </w:rPr>
        <w:t>гор. Ростов-на-Дону Россия</w:t>
      </w:r>
      <w:r>
        <w:rPr>
          <w:iCs/>
          <w:sz w:val="28"/>
          <w:szCs w:val="28"/>
        </w:rPr>
        <w:t xml:space="preserve">; </w:t>
      </w:r>
      <w:r>
        <w:rPr>
          <w:sz w:val="28"/>
          <w:szCs w:val="28"/>
        </w:rPr>
        <w:t>адрес места жительства – Ростовская область, гор. Ростов-на-Дону, переулок Крыловской, дом 4, корпус 6, квартира 5</w:t>
      </w:r>
      <w:r>
        <w:rPr>
          <w:iCs/>
          <w:sz w:val="28"/>
          <w:szCs w:val="28"/>
        </w:rPr>
        <w:t xml:space="preserve">; паспорт 6012 346828, выдан 11.04.2013 </w:t>
      </w:r>
      <w:r>
        <w:rPr>
          <w:sz w:val="28"/>
          <w:szCs w:val="28"/>
        </w:rPr>
        <w:t>отделением №2 межрайонного отдела УФМС России по Ростовской области в городе Ростове-на-Дону</w:t>
      </w:r>
      <w:r>
        <w:rPr>
          <w:iCs/>
          <w:sz w:val="28"/>
          <w:szCs w:val="28"/>
        </w:rPr>
        <w:t xml:space="preserve">; </w:t>
      </w:r>
      <w:r>
        <w:rPr>
          <w:sz w:val="28"/>
          <w:szCs w:val="28"/>
        </w:rPr>
        <w:t>одномандатный избирательный округ №4</w:t>
      </w:r>
    </w:p>
    <w:p w:rsidR="00D37060" w:rsidRDefault="00D37060" w:rsidP="00D37060">
      <w:pPr>
        <w:keepNext/>
        <w:ind w:firstLine="284"/>
        <w:jc w:val="both"/>
        <w:rPr>
          <w:b/>
          <w:bCs/>
        </w:rPr>
      </w:pPr>
    </w:p>
    <w:p w:rsidR="00D37060" w:rsidRDefault="00D37060" w:rsidP="00D37060">
      <w:pPr>
        <w:keepNext/>
        <w:jc w:val="both"/>
        <w:rPr>
          <w:b/>
          <w:bCs/>
          <w:sz w:val="28"/>
          <w:szCs w:val="28"/>
        </w:rPr>
      </w:pPr>
    </w:p>
    <w:tbl>
      <w:tblPr>
        <w:tblW w:w="9615" w:type="dxa"/>
        <w:jc w:val="center"/>
        <w:tblInd w:w="-286" w:type="dxa"/>
        <w:tblLayout w:type="fixed"/>
        <w:tblLook w:val="04A0" w:firstRow="1" w:lastRow="0" w:firstColumn="1" w:lastColumn="0" w:noHBand="0" w:noVBand="1"/>
      </w:tblPr>
      <w:tblGrid>
        <w:gridCol w:w="4525"/>
        <w:gridCol w:w="567"/>
        <w:gridCol w:w="1984"/>
        <w:gridCol w:w="344"/>
        <w:gridCol w:w="2195"/>
      </w:tblGrid>
      <w:tr w:rsidR="00D37060" w:rsidTr="00D37060">
        <w:trPr>
          <w:cantSplit/>
          <w:jc w:val="center"/>
        </w:trPr>
        <w:tc>
          <w:tcPr>
            <w:tcW w:w="45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7060" w:rsidRDefault="00D37060">
            <w:pPr>
              <w:pStyle w:val="11"/>
              <w:jc w:val="center"/>
              <w:rPr>
                <w:sz w:val="28"/>
                <w:szCs w:val="24"/>
              </w:rPr>
            </w:pPr>
          </w:p>
        </w:tc>
        <w:tc>
          <w:tcPr>
            <w:tcW w:w="567" w:type="dxa"/>
          </w:tcPr>
          <w:p w:rsidR="00D37060" w:rsidRDefault="00D37060">
            <w:pPr>
              <w:pStyle w:val="1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1985" w:type="dxa"/>
          </w:tcPr>
          <w:p w:rsidR="00D37060" w:rsidRDefault="00D37060">
            <w:pPr>
              <w:pStyle w:val="11"/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344" w:type="dxa"/>
          </w:tcPr>
          <w:p w:rsidR="00D37060" w:rsidRDefault="00D37060">
            <w:pPr>
              <w:pStyle w:val="11"/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7060" w:rsidRDefault="00D37060">
            <w:pPr>
              <w:pStyle w:val="11"/>
              <w:ind w:left="113" w:right="113"/>
              <w:jc w:val="center"/>
              <w:rPr>
                <w:sz w:val="28"/>
                <w:szCs w:val="18"/>
              </w:rPr>
            </w:pPr>
          </w:p>
        </w:tc>
      </w:tr>
      <w:tr w:rsidR="00D37060" w:rsidTr="00D37060">
        <w:trPr>
          <w:cantSplit/>
          <w:jc w:val="center"/>
        </w:trPr>
        <w:tc>
          <w:tcPr>
            <w:tcW w:w="4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37060" w:rsidRDefault="00D37060">
            <w:pPr>
              <w:pStyle w:val="11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567" w:type="dxa"/>
          </w:tcPr>
          <w:p w:rsidR="00D37060" w:rsidRDefault="00D37060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37060" w:rsidRDefault="00D37060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344" w:type="dxa"/>
          </w:tcPr>
          <w:p w:rsidR="00D37060" w:rsidRDefault="00D37060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37060" w:rsidRDefault="00D37060">
            <w:pPr>
              <w:pStyle w:val="11"/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(инициалы, фамилия)</w:t>
            </w:r>
          </w:p>
        </w:tc>
      </w:tr>
    </w:tbl>
    <w:p w:rsidR="00D37060" w:rsidRDefault="00D37060" w:rsidP="00D37060">
      <w:pPr>
        <w:keepNext/>
        <w:jc w:val="both"/>
        <w:rPr>
          <w:b/>
          <w:bCs/>
          <w:sz w:val="28"/>
          <w:szCs w:val="28"/>
        </w:rPr>
      </w:pPr>
    </w:p>
    <w:p w:rsidR="00D37060" w:rsidRDefault="00D37060" w:rsidP="00D37060">
      <w:pPr>
        <w:keepNext/>
        <w:jc w:val="both"/>
        <w:rPr>
          <w:bCs/>
          <w:sz w:val="28"/>
          <w:szCs w:val="28"/>
        </w:rPr>
      </w:pPr>
    </w:p>
    <w:p w:rsidR="00D37060" w:rsidRDefault="00D37060" w:rsidP="00D37060">
      <w:pPr>
        <w:keepNext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МП избирательного объединения</w:t>
      </w: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05DFF" w:rsidRDefault="00C05DFF" w:rsidP="00C05DFF">
      <w:pPr>
        <w:pStyle w:val="ConsNonformat"/>
        <w:widowControl/>
        <w:tabs>
          <w:tab w:val="left" w:pos="567"/>
          <w:tab w:val="left" w:pos="851"/>
        </w:tabs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C6643A" w:rsidRDefault="00C6643A" w:rsidP="008B1C66">
      <w:pPr>
        <w:spacing w:line="360" w:lineRule="auto"/>
        <w:rPr>
          <w:sz w:val="28"/>
          <w:szCs w:val="28"/>
        </w:rPr>
      </w:pPr>
    </w:p>
    <w:p w:rsidR="00B1725B" w:rsidRPr="00BB45E8" w:rsidRDefault="00B1725B" w:rsidP="00BB45E8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BB45E8" w:rsidSect="0079593F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96842F7"/>
    <w:multiLevelType w:val="hybridMultilevel"/>
    <w:tmpl w:val="D214F884"/>
    <w:lvl w:ilvl="0" w:tplc="81309968">
      <w:start w:val="1"/>
      <w:numFmt w:val="decimal"/>
      <w:lvlText w:val="%1."/>
      <w:lvlJc w:val="left"/>
      <w:pPr>
        <w:ind w:left="1680" w:hanging="9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489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30499"/>
    <w:rsid w:val="002E0D22"/>
    <w:rsid w:val="00375E8F"/>
    <w:rsid w:val="003B0C84"/>
    <w:rsid w:val="004222EB"/>
    <w:rsid w:val="00494DE5"/>
    <w:rsid w:val="00517DAF"/>
    <w:rsid w:val="005543D9"/>
    <w:rsid w:val="005614B8"/>
    <w:rsid w:val="0056683E"/>
    <w:rsid w:val="005C54A7"/>
    <w:rsid w:val="00724605"/>
    <w:rsid w:val="00785315"/>
    <w:rsid w:val="0079593F"/>
    <w:rsid w:val="00846877"/>
    <w:rsid w:val="00867BC7"/>
    <w:rsid w:val="008763B5"/>
    <w:rsid w:val="00892F11"/>
    <w:rsid w:val="008B1C66"/>
    <w:rsid w:val="009179A4"/>
    <w:rsid w:val="0098347B"/>
    <w:rsid w:val="00A05040"/>
    <w:rsid w:val="00AA4376"/>
    <w:rsid w:val="00B1725B"/>
    <w:rsid w:val="00B2532A"/>
    <w:rsid w:val="00B6413F"/>
    <w:rsid w:val="00BB45E8"/>
    <w:rsid w:val="00C05DFF"/>
    <w:rsid w:val="00C55248"/>
    <w:rsid w:val="00C6643A"/>
    <w:rsid w:val="00D37060"/>
    <w:rsid w:val="00D85BD0"/>
    <w:rsid w:val="00DF72C8"/>
    <w:rsid w:val="00E35D40"/>
    <w:rsid w:val="00E835FF"/>
    <w:rsid w:val="00EA3285"/>
    <w:rsid w:val="00EF4DA3"/>
    <w:rsid w:val="00F141C2"/>
    <w:rsid w:val="00F93DB3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">
    <w:name w:val="Normal Знак"/>
    <w:link w:val="11"/>
    <w:locked/>
    <w:rsid w:val="00D37060"/>
    <w:rPr>
      <w:rFonts w:ascii="Times New Roman" w:hAnsi="Times New Roman" w:cs="Times New Roman"/>
    </w:rPr>
  </w:style>
  <w:style w:type="paragraph" w:customStyle="1" w:styleId="11">
    <w:name w:val="Обычный1"/>
    <w:link w:val="Normal"/>
    <w:rsid w:val="00D37060"/>
    <w:pPr>
      <w:widowControl w:val="0"/>
      <w:snapToGrid w:val="0"/>
      <w:spacing w:after="0" w:line="240" w:lineRule="auto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Normal">
    <w:name w:val="Normal Знак"/>
    <w:link w:val="11"/>
    <w:locked/>
    <w:rsid w:val="00D37060"/>
    <w:rPr>
      <w:rFonts w:ascii="Times New Roman" w:hAnsi="Times New Roman" w:cs="Times New Roman"/>
    </w:rPr>
  </w:style>
  <w:style w:type="paragraph" w:customStyle="1" w:styleId="11">
    <w:name w:val="Обычный1"/>
    <w:link w:val="Normal"/>
    <w:rsid w:val="00D37060"/>
    <w:pPr>
      <w:widowControl w:val="0"/>
      <w:snapToGrid w:val="0"/>
      <w:spacing w:after="0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9AF0B-A195-493E-B053-20E2B8056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40</cp:revision>
  <cp:lastPrinted>2017-07-25T14:24:00Z</cp:lastPrinted>
  <dcterms:created xsi:type="dcterms:W3CDTF">2013-06-14T07:15:00Z</dcterms:created>
  <dcterms:modified xsi:type="dcterms:W3CDTF">2017-07-25T14:49:00Z</dcterms:modified>
</cp:coreProperties>
</file>