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93" w:rsidRDefault="00B77C93" w:rsidP="00B77C93">
      <w:pPr>
        <w:ind w:right="-1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C93" w:rsidRDefault="00B77C93" w:rsidP="00B77C93">
      <w:pPr>
        <w:keepNext/>
        <w:jc w:val="center"/>
        <w:outlineLvl w:val="0"/>
        <w:rPr>
          <w:b/>
          <w:sz w:val="44"/>
          <w:szCs w:val="24"/>
        </w:rPr>
      </w:pPr>
      <w:r>
        <w:rPr>
          <w:b/>
          <w:sz w:val="44"/>
          <w:szCs w:val="24"/>
        </w:rPr>
        <w:t>Территориальная избирательная комиссия</w:t>
      </w:r>
    </w:p>
    <w:p w:rsidR="00B77C93" w:rsidRDefault="00B77C93" w:rsidP="00B77C93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B77C93" w:rsidRDefault="00704ABF" w:rsidP="00B77C93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j9Y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BHBj9Y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B77C93" w:rsidRPr="004A177F" w:rsidRDefault="00B77C93" w:rsidP="00B77C93">
      <w:pPr>
        <w:jc w:val="center"/>
        <w:rPr>
          <w:b/>
          <w:szCs w:val="28"/>
        </w:rPr>
      </w:pPr>
    </w:p>
    <w:p w:rsidR="00B77C93" w:rsidRPr="004A177F" w:rsidRDefault="00B77C93" w:rsidP="00B77C93">
      <w:pPr>
        <w:jc w:val="center"/>
        <w:rPr>
          <w:b/>
          <w:szCs w:val="28"/>
        </w:rPr>
      </w:pPr>
      <w:r w:rsidRPr="004A177F">
        <w:rPr>
          <w:b/>
          <w:szCs w:val="28"/>
        </w:rPr>
        <w:t>ПОСТАНОВЛЕНИЕ</w:t>
      </w:r>
    </w:p>
    <w:p w:rsidR="00B77C93" w:rsidRPr="004A177F" w:rsidRDefault="00B77C93" w:rsidP="00B77C93">
      <w:pPr>
        <w:jc w:val="center"/>
        <w:rPr>
          <w:b/>
          <w:szCs w:val="28"/>
        </w:rPr>
      </w:pPr>
    </w:p>
    <w:p w:rsidR="00B77C93" w:rsidRPr="004A177F" w:rsidRDefault="00B77C93" w:rsidP="00B77C93">
      <w:pPr>
        <w:jc w:val="center"/>
        <w:rPr>
          <w:szCs w:val="28"/>
        </w:rPr>
      </w:pPr>
      <w:r>
        <w:rPr>
          <w:szCs w:val="28"/>
        </w:rPr>
        <w:t xml:space="preserve">02 августа </w:t>
      </w:r>
      <w:r w:rsidRPr="004A177F">
        <w:rPr>
          <w:szCs w:val="28"/>
        </w:rPr>
        <w:t>20</w:t>
      </w:r>
      <w:r>
        <w:rPr>
          <w:szCs w:val="28"/>
        </w:rPr>
        <w:t>19</w:t>
      </w:r>
      <w:r w:rsidRPr="004A177F">
        <w:rPr>
          <w:szCs w:val="28"/>
        </w:rPr>
        <w:t xml:space="preserve"> г</w:t>
      </w:r>
      <w:r>
        <w:rPr>
          <w:szCs w:val="28"/>
        </w:rPr>
        <w:t xml:space="preserve">.      </w:t>
      </w:r>
      <w:r w:rsidRPr="004A177F">
        <w:rPr>
          <w:szCs w:val="28"/>
        </w:rPr>
        <w:t xml:space="preserve">                                                                </w:t>
      </w:r>
      <w:r>
        <w:rPr>
          <w:szCs w:val="28"/>
        </w:rPr>
        <w:t xml:space="preserve">       </w:t>
      </w:r>
      <w:r w:rsidRPr="004A177F">
        <w:rPr>
          <w:szCs w:val="28"/>
        </w:rPr>
        <w:t xml:space="preserve">№ </w:t>
      </w:r>
      <w:r>
        <w:rPr>
          <w:szCs w:val="28"/>
        </w:rPr>
        <w:t>132-29</w:t>
      </w:r>
    </w:p>
    <w:p w:rsidR="00B77C93" w:rsidRPr="004A177F" w:rsidRDefault="00B77C93" w:rsidP="00B77C93">
      <w:pPr>
        <w:jc w:val="center"/>
        <w:rPr>
          <w:szCs w:val="28"/>
        </w:rPr>
      </w:pPr>
      <w:r>
        <w:rPr>
          <w:szCs w:val="28"/>
        </w:rPr>
        <w:t>г. Азов</w:t>
      </w:r>
    </w:p>
    <w:p w:rsidR="00B77C93" w:rsidRPr="004A177F" w:rsidRDefault="00B77C93" w:rsidP="00B77C93">
      <w:pPr>
        <w:jc w:val="center"/>
        <w:rPr>
          <w:b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</w:tblGrid>
      <w:tr w:rsidR="00B77C93" w:rsidRPr="00716E49" w:rsidTr="00DC1B79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77C93" w:rsidRPr="00716E49" w:rsidRDefault="00B77C93" w:rsidP="00DC1B79">
            <w:pPr>
              <w:suppressAutoHyphens/>
              <w:ind w:right="-61"/>
              <w:jc w:val="both"/>
              <w:rPr>
                <w:b/>
                <w:szCs w:val="28"/>
              </w:rPr>
            </w:pPr>
            <w:r w:rsidRPr="00716E49">
              <w:rPr>
                <w:b/>
              </w:rPr>
              <w:t>Об отказе в регистрации</w:t>
            </w:r>
            <w:r w:rsidRPr="00716E49">
              <w:rPr>
                <w:b/>
                <w:szCs w:val="28"/>
              </w:rPr>
              <w:t xml:space="preserve"> кандидата в депутаты </w:t>
            </w:r>
            <w:r>
              <w:rPr>
                <w:b/>
                <w:szCs w:val="28"/>
              </w:rPr>
              <w:t xml:space="preserve">Азовской городской Думы седьмого созыва </w:t>
            </w:r>
            <w:r w:rsidRPr="00BF2ADB">
              <w:rPr>
                <w:b/>
                <w:szCs w:val="28"/>
              </w:rPr>
              <w:t>Денисенко Владимир</w:t>
            </w:r>
            <w:r>
              <w:rPr>
                <w:b/>
                <w:szCs w:val="28"/>
              </w:rPr>
              <w:t>а</w:t>
            </w:r>
            <w:r w:rsidRPr="00BF2ADB">
              <w:rPr>
                <w:b/>
                <w:szCs w:val="28"/>
              </w:rPr>
              <w:t xml:space="preserve"> Николаевич</w:t>
            </w:r>
            <w:r>
              <w:rPr>
                <w:b/>
                <w:szCs w:val="28"/>
              </w:rPr>
              <w:t xml:space="preserve">а, выдвинутого </w:t>
            </w:r>
            <w:r w:rsidRPr="00BF2ADB">
              <w:rPr>
                <w:b/>
                <w:szCs w:val="28"/>
              </w:rPr>
              <w:t>Азовск</w:t>
            </w:r>
            <w:r>
              <w:rPr>
                <w:b/>
                <w:szCs w:val="28"/>
              </w:rPr>
              <w:t>им</w:t>
            </w:r>
            <w:r w:rsidRPr="00BF2ADB">
              <w:rPr>
                <w:b/>
                <w:szCs w:val="28"/>
              </w:rPr>
              <w:t xml:space="preserve"> местн</w:t>
            </w:r>
            <w:r>
              <w:rPr>
                <w:b/>
                <w:szCs w:val="28"/>
              </w:rPr>
              <w:t>ым</w:t>
            </w:r>
            <w:r w:rsidRPr="00BF2ADB">
              <w:rPr>
                <w:b/>
                <w:szCs w:val="28"/>
              </w:rPr>
              <w:t xml:space="preserve"> отделение</w:t>
            </w:r>
            <w:r>
              <w:rPr>
                <w:b/>
                <w:szCs w:val="28"/>
              </w:rPr>
              <w:t>м</w:t>
            </w:r>
            <w:r w:rsidRPr="00BF2ADB">
              <w:rPr>
                <w:b/>
                <w:szCs w:val="28"/>
              </w:rPr>
              <w:t xml:space="preserve"> Регионального отделения в Ростовской области </w:t>
            </w:r>
            <w:r w:rsidR="00B23535">
              <w:rPr>
                <w:b/>
                <w:szCs w:val="28"/>
              </w:rPr>
              <w:t xml:space="preserve">Всероссийской политической партии </w:t>
            </w:r>
            <w:r w:rsidRPr="00BF2ADB">
              <w:rPr>
                <w:b/>
                <w:szCs w:val="28"/>
              </w:rPr>
              <w:t>«ПАРТИЯ РОСТА»</w:t>
            </w:r>
            <w:r>
              <w:rPr>
                <w:b/>
                <w:szCs w:val="28"/>
              </w:rPr>
              <w:t xml:space="preserve"> по одномандатному избирательному округу № 22</w:t>
            </w:r>
          </w:p>
        </w:tc>
      </w:tr>
    </w:tbl>
    <w:p w:rsidR="00DC25F1" w:rsidRDefault="00DC25F1" w:rsidP="00DC25F1">
      <w:pPr>
        <w:suppressAutoHyphens/>
        <w:ind w:right="-185"/>
        <w:jc w:val="center"/>
      </w:pPr>
    </w:p>
    <w:p w:rsidR="00951152" w:rsidRDefault="00951152" w:rsidP="00004FE2">
      <w:pPr>
        <w:ind w:firstLine="709"/>
        <w:jc w:val="both"/>
      </w:pPr>
      <w:proofErr w:type="gramStart"/>
      <w:r w:rsidRPr="007619F3">
        <w:t>Проверив соответствие порядка выдвижения кандидата в депутаты</w:t>
      </w:r>
      <w:r>
        <w:t xml:space="preserve"> </w:t>
      </w:r>
      <w:r w:rsidR="00B77C93">
        <w:t>Азовской</w:t>
      </w:r>
      <w:r w:rsidRPr="009408E1">
        <w:t xml:space="preserve"> городско</w:t>
      </w:r>
      <w:r w:rsidR="00DC25F1">
        <w:t>й Думы седьмого</w:t>
      </w:r>
      <w:r w:rsidRPr="009408E1">
        <w:t xml:space="preserve"> созыва</w:t>
      </w:r>
      <w:r>
        <w:t xml:space="preserve"> по </w:t>
      </w:r>
      <w:r w:rsidR="00DC25F1">
        <w:t>одном</w:t>
      </w:r>
      <w:r>
        <w:t>анда</w:t>
      </w:r>
      <w:r w:rsidR="00B77C93">
        <w:t>тному избирательному округу № 22</w:t>
      </w:r>
      <w:r>
        <w:t xml:space="preserve"> </w:t>
      </w:r>
      <w:r w:rsidR="00B77C93" w:rsidRPr="00B77C93">
        <w:t>Денисенко Владимира Николаевича</w:t>
      </w:r>
      <w:r w:rsidRPr="00B77C93">
        <w:t>, а также</w:t>
      </w:r>
      <w:r>
        <w:t xml:space="preserve">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5B3DA5">
        <w:t xml:space="preserve">города </w:t>
      </w:r>
      <w:r w:rsidR="00B77C93">
        <w:t>Азова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</w:t>
      </w:r>
      <w:proofErr w:type="gramEnd"/>
      <w:r>
        <w:t>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D95791">
        <w:rPr>
          <w:szCs w:val="28"/>
        </w:rPr>
        <w:t xml:space="preserve">города </w:t>
      </w:r>
      <w:r w:rsidR="00B77C93">
        <w:rPr>
          <w:szCs w:val="28"/>
        </w:rPr>
        <w:t>Азова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Документы, необходимые для выдвиж</w:t>
      </w:r>
      <w:r w:rsidR="00DD19F4">
        <w:rPr>
          <w:szCs w:val="28"/>
        </w:rPr>
        <w:t xml:space="preserve">ения и регистрации, кандидатом </w:t>
      </w:r>
      <w:r w:rsidR="00B77C93" w:rsidRPr="00B77C93">
        <w:rPr>
          <w:szCs w:val="28"/>
        </w:rPr>
        <w:t xml:space="preserve">Денисенко Владимиром Николаевичем </w:t>
      </w:r>
      <w:r w:rsidRPr="00B77C93">
        <w:rPr>
          <w:szCs w:val="28"/>
        </w:rPr>
        <w:t>представлены</w:t>
      </w:r>
      <w:r w:rsidRPr="00044D24">
        <w:rPr>
          <w:szCs w:val="28"/>
        </w:rPr>
        <w:t xml:space="preserve"> в установленном </w:t>
      </w:r>
      <w:r>
        <w:rPr>
          <w:szCs w:val="28"/>
        </w:rPr>
        <w:t xml:space="preserve">законом </w:t>
      </w:r>
      <w:r w:rsidRPr="00044D24">
        <w:rPr>
          <w:szCs w:val="28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</w:t>
      </w:r>
      <w:r w:rsidR="007765C6" w:rsidRPr="00B77C93">
        <w:rPr>
          <w:szCs w:val="28"/>
        </w:rPr>
        <w:t xml:space="preserve">кандидатом </w:t>
      </w:r>
      <w:r w:rsidR="00B77C93" w:rsidRPr="00B77C93">
        <w:rPr>
          <w:szCs w:val="28"/>
        </w:rPr>
        <w:t>Денисенко Владимиром Николаевичем</w:t>
      </w:r>
      <w:r w:rsidR="00B77C93" w:rsidRPr="00B77C93">
        <w:rPr>
          <w:i/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062769" w:rsidRDefault="00062769" w:rsidP="00B17B91">
      <w:pPr>
        <w:ind w:firstLine="709"/>
        <w:jc w:val="both"/>
        <w:rPr>
          <w:szCs w:val="28"/>
        </w:rPr>
      </w:pPr>
      <w:r w:rsidRPr="00044D24">
        <w:rPr>
          <w:szCs w:val="28"/>
        </w:rPr>
        <w:t>Данные, поступившие из государственных органов</w:t>
      </w:r>
      <w:r w:rsidR="00927426">
        <w:rPr>
          <w:szCs w:val="28"/>
        </w:rPr>
        <w:t>: М</w:t>
      </w:r>
      <w:r w:rsidR="00927426" w:rsidRPr="00927426">
        <w:rPr>
          <w:szCs w:val="28"/>
        </w:rPr>
        <w:t>ежрайонной ИФНС Ро</w:t>
      </w:r>
      <w:r w:rsidR="00B17B91">
        <w:rPr>
          <w:szCs w:val="28"/>
        </w:rPr>
        <w:t>ссии № 18 по Ростовской области</w:t>
      </w:r>
      <w:r w:rsidR="00927426">
        <w:rPr>
          <w:szCs w:val="28"/>
        </w:rPr>
        <w:t xml:space="preserve">, </w:t>
      </w:r>
      <w:r w:rsidR="00927426" w:rsidRPr="00927426">
        <w:rPr>
          <w:szCs w:val="28"/>
        </w:rPr>
        <w:t>Информационного центра Главного управления МВД России по Ростовской области</w:t>
      </w:r>
      <w:r w:rsidR="00927426">
        <w:rPr>
          <w:szCs w:val="28"/>
        </w:rPr>
        <w:t xml:space="preserve">, </w:t>
      </w:r>
      <w:r w:rsidR="00927426" w:rsidRPr="00927426">
        <w:rPr>
          <w:szCs w:val="28"/>
        </w:rPr>
        <w:t>отдела по вопросам миграции МО МВД РФ «Азовский»</w:t>
      </w:r>
      <w:r w:rsidR="00927426">
        <w:rPr>
          <w:szCs w:val="28"/>
        </w:rPr>
        <w:t xml:space="preserve">, </w:t>
      </w:r>
      <w:r w:rsidR="00927426" w:rsidRPr="00927426">
        <w:rPr>
          <w:szCs w:val="28"/>
        </w:rPr>
        <w:t xml:space="preserve">филиала ФГБУ  «ФКП </w:t>
      </w:r>
      <w:proofErr w:type="spellStart"/>
      <w:r w:rsidR="00927426" w:rsidRPr="00927426">
        <w:rPr>
          <w:szCs w:val="28"/>
        </w:rPr>
        <w:t>Росреестра</w:t>
      </w:r>
      <w:proofErr w:type="spellEnd"/>
      <w:r w:rsidR="00927426" w:rsidRPr="00927426">
        <w:rPr>
          <w:szCs w:val="28"/>
        </w:rPr>
        <w:t xml:space="preserve">» по </w:t>
      </w:r>
      <w:r w:rsidR="00927426" w:rsidRPr="00927426">
        <w:rPr>
          <w:szCs w:val="28"/>
        </w:rPr>
        <w:lastRenderedPageBreak/>
        <w:t>Ростовской области</w:t>
      </w:r>
      <w:r w:rsidRPr="00044D24">
        <w:rPr>
          <w:szCs w:val="28"/>
        </w:rPr>
        <w:t xml:space="preserve"> в целом подтверждают достоверность сведений, представле</w:t>
      </w:r>
      <w:r w:rsidR="00B17B91">
        <w:rPr>
          <w:szCs w:val="28"/>
        </w:rPr>
        <w:t>нных кандидатом при выдвижении.</w:t>
      </w:r>
    </w:p>
    <w:p w:rsidR="00E3552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соответствии с </w:t>
      </w:r>
      <w:r w:rsidR="00B17B91">
        <w:rPr>
          <w:szCs w:val="28"/>
        </w:rPr>
        <w:t>постановлением</w:t>
      </w:r>
      <w:r w:rsidRPr="00044D24">
        <w:rPr>
          <w:szCs w:val="28"/>
        </w:rPr>
        <w:t xml:space="preserve"> </w:t>
      </w:r>
      <w:r w:rsidR="007765C6">
        <w:rPr>
          <w:szCs w:val="28"/>
        </w:rPr>
        <w:t>Комиссии</w:t>
      </w:r>
      <w:r w:rsidR="00A23599">
        <w:rPr>
          <w:szCs w:val="28"/>
        </w:rPr>
        <w:t xml:space="preserve"> от </w:t>
      </w:r>
      <w:r w:rsidR="00927426">
        <w:rPr>
          <w:szCs w:val="28"/>
        </w:rPr>
        <w:t>21.06.2019 г.</w:t>
      </w:r>
      <w:r w:rsidRPr="00044D24">
        <w:rPr>
          <w:szCs w:val="28"/>
        </w:rPr>
        <w:t xml:space="preserve"> № </w:t>
      </w:r>
      <w:r w:rsidR="00927426">
        <w:rPr>
          <w:szCs w:val="28"/>
        </w:rPr>
        <w:t>109-14</w:t>
      </w:r>
      <w:r w:rsidRPr="00044D24">
        <w:rPr>
          <w:szCs w:val="28"/>
        </w:rPr>
        <w:t xml:space="preserve"> для регистрации гражданина кандидатом в депутаты </w:t>
      </w:r>
      <w:r w:rsidR="00B77C93">
        <w:rPr>
          <w:szCs w:val="28"/>
        </w:rPr>
        <w:t>Азовской</w:t>
      </w:r>
      <w:r w:rsidR="007765C6" w:rsidRPr="007765C6">
        <w:rPr>
          <w:szCs w:val="28"/>
        </w:rPr>
        <w:t xml:space="preserve"> городско</w:t>
      </w:r>
      <w:r w:rsidR="00EB5C0E">
        <w:rPr>
          <w:szCs w:val="28"/>
        </w:rPr>
        <w:t>й Думы седьмого созыва по одном</w:t>
      </w:r>
      <w:r w:rsidR="007765C6" w:rsidRPr="007765C6">
        <w:rPr>
          <w:szCs w:val="28"/>
        </w:rPr>
        <w:t>андатному избирательному округу №</w:t>
      </w:r>
      <w:r w:rsidR="00B17B91">
        <w:rPr>
          <w:szCs w:val="28"/>
        </w:rPr>
        <w:t xml:space="preserve"> </w:t>
      </w:r>
      <w:r w:rsidR="00B77C93">
        <w:rPr>
          <w:szCs w:val="28"/>
        </w:rPr>
        <w:t>22</w:t>
      </w:r>
      <w:r w:rsidRPr="00044D24">
        <w:rPr>
          <w:szCs w:val="28"/>
        </w:rPr>
        <w:t xml:space="preserve"> необходимо представить не менее </w:t>
      </w:r>
      <w:r w:rsidR="00305D40">
        <w:rPr>
          <w:szCs w:val="28"/>
        </w:rPr>
        <w:t>15 (</w:t>
      </w:r>
      <w:r w:rsidR="002D2C74">
        <w:rPr>
          <w:szCs w:val="28"/>
        </w:rPr>
        <w:t>пятнадцати</w:t>
      </w:r>
      <w:r w:rsidR="00305D40">
        <w:rPr>
          <w:szCs w:val="28"/>
        </w:rPr>
        <w:t>)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достоверных подписей избирателей и не более </w:t>
      </w:r>
      <w:r w:rsidR="00305D40">
        <w:rPr>
          <w:szCs w:val="28"/>
        </w:rPr>
        <w:t>19 (</w:t>
      </w:r>
      <w:r w:rsidR="002D2C74">
        <w:rPr>
          <w:szCs w:val="28"/>
        </w:rPr>
        <w:t>девятнадцати</w:t>
      </w:r>
      <w:r w:rsidR="00305D40">
        <w:rPr>
          <w:szCs w:val="28"/>
        </w:rPr>
        <w:t>)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подписей. В поддержку выдвижения </w:t>
      </w:r>
      <w:r w:rsidRPr="00B77C93">
        <w:rPr>
          <w:szCs w:val="28"/>
        </w:rPr>
        <w:t xml:space="preserve">кандидатом </w:t>
      </w:r>
      <w:r w:rsidR="00B77C93" w:rsidRPr="00B77C93">
        <w:rPr>
          <w:szCs w:val="28"/>
        </w:rPr>
        <w:t>Денисенко Владимиром Николаевичем</w:t>
      </w:r>
      <w:r w:rsidR="003C56E5" w:rsidRPr="00044D24">
        <w:rPr>
          <w:szCs w:val="28"/>
        </w:rPr>
        <w:t xml:space="preserve"> </w:t>
      </w:r>
      <w:r w:rsidRPr="00044D24">
        <w:rPr>
          <w:szCs w:val="28"/>
        </w:rPr>
        <w:t xml:space="preserve">представлено </w:t>
      </w:r>
      <w:r w:rsidR="00305D40">
        <w:rPr>
          <w:szCs w:val="28"/>
        </w:rPr>
        <w:t>19 (</w:t>
      </w:r>
      <w:r w:rsidR="002D2C74">
        <w:rPr>
          <w:szCs w:val="28"/>
        </w:rPr>
        <w:t>девятнадцать</w:t>
      </w:r>
      <w:r w:rsidR="00305D40">
        <w:rPr>
          <w:szCs w:val="28"/>
        </w:rPr>
        <w:t>)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 избирателей. На основании </w:t>
      </w:r>
      <w:r>
        <w:rPr>
          <w:szCs w:val="28"/>
        </w:rPr>
        <w:t xml:space="preserve">Областного закона </w:t>
      </w:r>
      <w:r w:rsidRPr="00044D24">
        <w:rPr>
          <w:szCs w:val="28"/>
        </w:rPr>
        <w:t xml:space="preserve">проверке подлежали </w:t>
      </w:r>
      <w:r w:rsidR="00305D40">
        <w:rPr>
          <w:szCs w:val="28"/>
        </w:rPr>
        <w:t>8 (</w:t>
      </w:r>
      <w:r w:rsidR="002D2C74">
        <w:rPr>
          <w:szCs w:val="28"/>
        </w:rPr>
        <w:t>восемь</w:t>
      </w:r>
      <w:r w:rsidR="00305D40">
        <w:rPr>
          <w:szCs w:val="28"/>
        </w:rPr>
        <w:t>)</w:t>
      </w:r>
      <w:r>
        <w:rPr>
          <w:szCs w:val="28"/>
        </w:rPr>
        <w:t xml:space="preserve"> </w:t>
      </w:r>
      <w:r w:rsidRPr="00044D24">
        <w:rPr>
          <w:szCs w:val="28"/>
        </w:rPr>
        <w:t>представлен</w:t>
      </w:r>
      <w:r>
        <w:rPr>
          <w:szCs w:val="28"/>
        </w:rPr>
        <w:t>ных подписей</w:t>
      </w:r>
      <w:r w:rsidRPr="00044D24">
        <w:rPr>
          <w:szCs w:val="28"/>
        </w:rPr>
        <w:t xml:space="preserve">. </w:t>
      </w:r>
    </w:p>
    <w:p w:rsidR="00062769" w:rsidRDefault="00062769" w:rsidP="00062769">
      <w:pPr>
        <w:ind w:firstLine="708"/>
        <w:jc w:val="both"/>
        <w:rPr>
          <w:szCs w:val="28"/>
        </w:rPr>
      </w:pPr>
      <w:proofErr w:type="gramStart"/>
      <w:r w:rsidRPr="00044D24">
        <w:rPr>
          <w:szCs w:val="28"/>
        </w:rPr>
        <w:t>В результате проверки,</w:t>
      </w:r>
      <w:r w:rsidR="00B17B91">
        <w:rPr>
          <w:szCs w:val="28"/>
        </w:rPr>
        <w:t xml:space="preserve"> проведенной </w:t>
      </w:r>
      <w:r w:rsidR="00B17B91" w:rsidRPr="00B17B91">
        <w:rPr>
          <w:szCs w:val="28"/>
        </w:rPr>
        <w:t>рабоч</w:t>
      </w:r>
      <w:r w:rsidR="00B17B91">
        <w:rPr>
          <w:szCs w:val="28"/>
        </w:rPr>
        <w:t>ей</w:t>
      </w:r>
      <w:r w:rsidR="00B17B91" w:rsidRPr="00B17B91">
        <w:rPr>
          <w:szCs w:val="28"/>
        </w:rPr>
        <w:t xml:space="preserve"> групп</w:t>
      </w:r>
      <w:r w:rsidR="00B17B91">
        <w:rPr>
          <w:szCs w:val="28"/>
        </w:rPr>
        <w:t>ой</w:t>
      </w:r>
      <w:r w:rsidR="00B17B91" w:rsidRPr="00B17B91">
        <w:rPr>
          <w:szCs w:val="28"/>
        </w:rPr>
        <w:t xml:space="preserve"> по приему документов по выдвижению и регистрации кандидатов, проверке соблюдения порядка сбора подписей избирателей, оформления подписных листов, достоверности сведений об избирателях и их подписей на выборах депутатов Азовской городской Думы седьмого созыва</w:t>
      </w:r>
      <w:r w:rsidRPr="00044D24">
        <w:rPr>
          <w:szCs w:val="28"/>
        </w:rPr>
        <w:t xml:space="preserve"> </w:t>
      </w:r>
      <w:r w:rsidR="00B17B91">
        <w:rPr>
          <w:szCs w:val="28"/>
        </w:rPr>
        <w:t xml:space="preserve">(далее – Рабочая группа), </w:t>
      </w:r>
      <w:r w:rsidRPr="00044D24">
        <w:rPr>
          <w:szCs w:val="28"/>
        </w:rPr>
        <w:t xml:space="preserve">согласно ведомостям </w:t>
      </w:r>
      <w:r>
        <w:rPr>
          <w:szCs w:val="28"/>
        </w:rPr>
        <w:t xml:space="preserve">проверки подписных листов </w:t>
      </w:r>
      <w:r w:rsidRPr="00044D24">
        <w:rPr>
          <w:szCs w:val="28"/>
        </w:rPr>
        <w:t>и итоговому протоколу о результатах проверки подписей избирателей, собранных в поддержку выдвижения</w:t>
      </w:r>
      <w:r w:rsidR="007765C6">
        <w:rPr>
          <w:szCs w:val="28"/>
        </w:rPr>
        <w:t xml:space="preserve"> кан</w:t>
      </w:r>
      <w:r w:rsidR="007765C6" w:rsidRPr="00704ABF">
        <w:rPr>
          <w:szCs w:val="28"/>
        </w:rPr>
        <w:t>дидата</w:t>
      </w:r>
      <w:r w:rsidRPr="00704ABF">
        <w:rPr>
          <w:szCs w:val="28"/>
        </w:rPr>
        <w:t xml:space="preserve"> </w:t>
      </w:r>
      <w:r w:rsidR="00B77C93" w:rsidRPr="00704ABF">
        <w:rPr>
          <w:szCs w:val="28"/>
        </w:rPr>
        <w:t>Денисенко</w:t>
      </w:r>
      <w:proofErr w:type="gramEnd"/>
      <w:r w:rsidR="00B77C93" w:rsidRPr="00704ABF">
        <w:rPr>
          <w:szCs w:val="28"/>
        </w:rPr>
        <w:t xml:space="preserve"> Владимира Николаевича</w:t>
      </w:r>
      <w:r w:rsidR="00B77C93" w:rsidRPr="00B77C93">
        <w:rPr>
          <w:i/>
          <w:szCs w:val="28"/>
        </w:rPr>
        <w:t xml:space="preserve"> </w:t>
      </w:r>
      <w:r w:rsidRPr="00044D24">
        <w:rPr>
          <w:szCs w:val="28"/>
        </w:rPr>
        <w:t>(итогов</w:t>
      </w:r>
      <w:r>
        <w:rPr>
          <w:szCs w:val="28"/>
        </w:rPr>
        <w:t>ый</w:t>
      </w:r>
      <w:r w:rsidRPr="00044D24">
        <w:rPr>
          <w:szCs w:val="28"/>
        </w:rPr>
        <w:t xml:space="preserve"> протокол прилагается), установлено, что из </w:t>
      </w:r>
      <w:r w:rsidR="002D2C74">
        <w:rPr>
          <w:szCs w:val="28"/>
        </w:rPr>
        <w:t>девятнадцати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 избирателей достоверными признано </w:t>
      </w:r>
      <w:r w:rsidR="00B17B91">
        <w:rPr>
          <w:szCs w:val="28"/>
        </w:rPr>
        <w:t>13 (</w:t>
      </w:r>
      <w:r w:rsidR="00927426">
        <w:rPr>
          <w:szCs w:val="28"/>
        </w:rPr>
        <w:t>т</w:t>
      </w:r>
      <w:r w:rsidR="00B17B91">
        <w:rPr>
          <w:szCs w:val="28"/>
        </w:rPr>
        <w:t>ри</w:t>
      </w:r>
      <w:r w:rsidR="00927426">
        <w:rPr>
          <w:szCs w:val="28"/>
        </w:rPr>
        <w:t>надцать</w:t>
      </w:r>
      <w:r w:rsidR="00B17B91">
        <w:rPr>
          <w:szCs w:val="28"/>
        </w:rPr>
        <w:t>)</w:t>
      </w:r>
      <w:r w:rsidR="00927426">
        <w:rPr>
          <w:szCs w:val="28"/>
        </w:rPr>
        <w:t xml:space="preserve"> </w:t>
      </w:r>
      <w:r w:rsidRPr="00044D24">
        <w:rPr>
          <w:szCs w:val="28"/>
        </w:rPr>
        <w:t xml:space="preserve">подписей, недействительными – </w:t>
      </w:r>
      <w:r w:rsidR="00B17B91">
        <w:rPr>
          <w:szCs w:val="28"/>
        </w:rPr>
        <w:t>6 (шес</w:t>
      </w:r>
      <w:r w:rsidR="002D2C74">
        <w:rPr>
          <w:szCs w:val="28"/>
        </w:rPr>
        <w:t>ть</w:t>
      </w:r>
      <w:r w:rsidR="00B17B91">
        <w:rPr>
          <w:szCs w:val="28"/>
        </w:rPr>
        <w:t>)</w:t>
      </w:r>
      <w:r w:rsidR="00305D40">
        <w:rPr>
          <w:szCs w:val="28"/>
        </w:rPr>
        <w:t xml:space="preserve"> подписей</w:t>
      </w:r>
      <w:r>
        <w:rPr>
          <w:szCs w:val="28"/>
        </w:rPr>
        <w:t xml:space="preserve"> </w:t>
      </w:r>
      <w:r w:rsidR="00E35529">
        <w:rPr>
          <w:szCs w:val="28"/>
        </w:rPr>
        <w:t>на основании</w:t>
      </w:r>
      <w:r w:rsidR="00305D40">
        <w:rPr>
          <w:szCs w:val="28"/>
        </w:rPr>
        <w:t xml:space="preserve"> </w:t>
      </w:r>
      <w:r w:rsidR="00A23599">
        <w:rPr>
          <w:szCs w:val="28"/>
        </w:rPr>
        <w:t xml:space="preserve">подпункта </w:t>
      </w:r>
      <w:r w:rsidR="0026116C">
        <w:rPr>
          <w:szCs w:val="28"/>
        </w:rPr>
        <w:t>«</w:t>
      </w:r>
      <w:r w:rsidR="00927426">
        <w:rPr>
          <w:szCs w:val="28"/>
        </w:rPr>
        <w:t>в</w:t>
      </w:r>
      <w:r w:rsidR="0026116C">
        <w:rPr>
          <w:szCs w:val="28"/>
        </w:rPr>
        <w:t>»</w:t>
      </w:r>
      <w:r w:rsidR="00A23599">
        <w:rPr>
          <w:szCs w:val="28"/>
        </w:rPr>
        <w:t xml:space="preserve"> пункта 6</w:t>
      </w:r>
      <w:r w:rsidR="00A23599"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 (</w:t>
      </w:r>
      <w:r w:rsidR="00B17B91" w:rsidRPr="004E304C">
        <w:rPr>
          <w:szCs w:val="28"/>
        </w:rPr>
        <w:t>подписи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>)</w:t>
      </w:r>
      <w:r w:rsidR="00305D40">
        <w:rPr>
          <w:szCs w:val="28"/>
        </w:rPr>
        <w:t xml:space="preserve">. </w:t>
      </w:r>
      <w:r w:rsidRPr="00044D24">
        <w:rPr>
          <w:szCs w:val="28"/>
        </w:rPr>
        <w:t>Недостоверных подписей не выявлено</w:t>
      </w:r>
      <w:r w:rsidR="0026116C">
        <w:rPr>
          <w:szCs w:val="28"/>
        </w:rPr>
        <w:t>.</w:t>
      </w:r>
    </w:p>
    <w:p w:rsidR="00305D40" w:rsidRDefault="00305D40" w:rsidP="00305D40">
      <w:pPr>
        <w:ind w:firstLine="708"/>
        <w:jc w:val="both"/>
        <w:rPr>
          <w:szCs w:val="28"/>
        </w:rPr>
      </w:pPr>
      <w:r w:rsidRPr="0096037D">
        <w:rPr>
          <w:szCs w:val="28"/>
        </w:rPr>
        <w:t xml:space="preserve">При </w:t>
      </w:r>
      <w:r>
        <w:rPr>
          <w:szCs w:val="28"/>
        </w:rPr>
        <w:t>непосредственном изучении подписных листов, представленных Денисенко В.Н., Комиссия пришла к выводу о том, что Рабочей группой не учтены следующие предусмотренные пунктом 6</w:t>
      </w:r>
      <w:r w:rsidRPr="00EB36D9">
        <w:rPr>
          <w:szCs w:val="28"/>
          <w:vertAlign w:val="superscript"/>
        </w:rPr>
        <w:t>4</w:t>
      </w:r>
      <w:r>
        <w:rPr>
          <w:szCs w:val="28"/>
        </w:rPr>
        <w:t xml:space="preserve"> статьи 38 Федерального закона основания признания подписей избирателей недействительными в отношении следующих подписей: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2, подписи 2 и 3 – неоговоренные исправления в дате внесения подписи лицом, осуществлявшим сбор подписей избирателей (подпункт «з»);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2, подпись 3 – неоговоренные исправления в дате внесения подписи в подписной лист (подпункт «е»);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6, подпись 1 – неоговоренные исправления в сведениях о лице, осуществлявшем сбор подписей избирателей (подпункт «з»).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Таким образом, Комиссия признает недействительными следующие подписи избирателей, представленные Денисенко В.Н.: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2 подпись 2 – на основании подпункта «з» пункта 6</w:t>
      </w:r>
      <w:r w:rsidRPr="00EB36D9">
        <w:rPr>
          <w:szCs w:val="28"/>
          <w:vertAlign w:val="superscript"/>
        </w:rPr>
        <w:t>4</w:t>
      </w:r>
      <w:r>
        <w:rPr>
          <w:szCs w:val="28"/>
        </w:rPr>
        <w:t xml:space="preserve"> статьи 38 Федерального закона (неоговоренные исправления в дате внесения подписи лицом, осуществлявшим сбор подписей избирателей);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2 подпись 3 – на основании подпунктов «в», «е» и «з» пункта 6</w:t>
      </w:r>
      <w:r w:rsidRPr="00EB36D9">
        <w:rPr>
          <w:szCs w:val="28"/>
          <w:vertAlign w:val="superscript"/>
        </w:rPr>
        <w:t>4</w:t>
      </w:r>
      <w:r>
        <w:rPr>
          <w:szCs w:val="28"/>
        </w:rPr>
        <w:t xml:space="preserve"> статьи 38 Федерального закона (</w:t>
      </w:r>
      <w:r w:rsidRPr="004E304C">
        <w:rPr>
          <w:szCs w:val="28"/>
        </w:rPr>
        <w:t>подписи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; неоговоренные исправления в дате внесения подписи в подписной лист; неоговоренные </w:t>
      </w:r>
      <w:r>
        <w:rPr>
          <w:szCs w:val="28"/>
        </w:rPr>
        <w:lastRenderedPageBreak/>
        <w:t>исправления в дате внесения подписи лицом, осуществлявшим сбор подписей избирателей);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3 подпись 3, лист 4 подпись 3, лист 5 подписи 1, 2 и 3  – на основании подпункта «в» пункта 6</w:t>
      </w:r>
      <w:r w:rsidRPr="00EB36D9">
        <w:rPr>
          <w:szCs w:val="28"/>
          <w:vertAlign w:val="superscript"/>
        </w:rPr>
        <w:t>4</w:t>
      </w:r>
      <w:r>
        <w:rPr>
          <w:szCs w:val="28"/>
        </w:rPr>
        <w:t xml:space="preserve"> статьи 38 Федерального закона (</w:t>
      </w:r>
      <w:r w:rsidRPr="004E304C">
        <w:rPr>
          <w:szCs w:val="28"/>
        </w:rPr>
        <w:t>подписи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>);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лист 6 подпись 1 – на основании подпункта «з» пункта 6</w:t>
      </w:r>
      <w:r w:rsidRPr="00EB36D9">
        <w:rPr>
          <w:szCs w:val="28"/>
          <w:vertAlign w:val="superscript"/>
        </w:rPr>
        <w:t>4</w:t>
      </w:r>
      <w:r>
        <w:rPr>
          <w:szCs w:val="28"/>
        </w:rPr>
        <w:t xml:space="preserve"> статьи 38 Федерального закона (неоговоренные исправления в сведениях о лице, осуществлявшем сбор подписей избирателей).</w:t>
      </w:r>
    </w:p>
    <w:p w:rsidR="00305D40" w:rsidRDefault="00305D40" w:rsidP="00305D40">
      <w:pPr>
        <w:ind w:firstLine="708"/>
        <w:jc w:val="both"/>
        <w:rPr>
          <w:szCs w:val="28"/>
        </w:rPr>
      </w:pPr>
      <w:r>
        <w:rPr>
          <w:szCs w:val="28"/>
        </w:rPr>
        <w:t>С учетом вышеизложенного из представленных Денисенко В.Н. 19 (девятнадцати) подписей избирателей недействительными являются 8 (восемь) подписей избирателей, достоверными – 11 (одиннадцать) подписей, что является недостаточным для регистрации кандидата.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>Таким образом, результаты проверки подписных листов свидетель</w:t>
      </w:r>
      <w:r w:rsidR="00362ADA">
        <w:rPr>
          <w:szCs w:val="28"/>
        </w:rPr>
        <w:t xml:space="preserve">ствуют о том, что кандидатом </w:t>
      </w:r>
      <w:r w:rsidR="00B77C93" w:rsidRPr="00704ABF">
        <w:rPr>
          <w:szCs w:val="28"/>
        </w:rPr>
        <w:t>Денисенко Владимиром Николаевичем</w:t>
      </w:r>
      <w:r w:rsidR="00B77C93" w:rsidRPr="00B77C93">
        <w:rPr>
          <w:i/>
          <w:szCs w:val="28"/>
        </w:rPr>
        <w:t xml:space="preserve"> </w:t>
      </w:r>
      <w:r w:rsidRPr="00044D24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B77C93">
        <w:rPr>
          <w:szCs w:val="28"/>
        </w:rPr>
        <w:t>Азовской</w:t>
      </w:r>
      <w:r w:rsidR="00EB5C0E">
        <w:rPr>
          <w:szCs w:val="28"/>
        </w:rPr>
        <w:t xml:space="preserve"> городской Думы седьмого</w:t>
      </w:r>
      <w:r w:rsidR="00EA150E" w:rsidRPr="00EA150E">
        <w:rPr>
          <w:szCs w:val="28"/>
        </w:rPr>
        <w:t xml:space="preserve"> созыва по</w:t>
      </w:r>
      <w:r w:rsidR="00EB5C0E">
        <w:rPr>
          <w:szCs w:val="28"/>
        </w:rPr>
        <w:t xml:space="preserve"> одном</w:t>
      </w:r>
      <w:r w:rsidR="00EA150E" w:rsidRPr="00EA150E">
        <w:rPr>
          <w:szCs w:val="28"/>
        </w:rPr>
        <w:t>андатному избирательному округу №</w:t>
      </w:r>
      <w:r w:rsidR="00305D40">
        <w:rPr>
          <w:szCs w:val="28"/>
        </w:rPr>
        <w:t xml:space="preserve"> </w:t>
      </w:r>
      <w:r w:rsidR="00B77C93">
        <w:rPr>
          <w:szCs w:val="28"/>
        </w:rPr>
        <w:t>22</w:t>
      </w:r>
      <w:r w:rsidR="00EA150E">
        <w:rPr>
          <w:szCs w:val="28"/>
        </w:rPr>
        <w:t>.</w:t>
      </w:r>
      <w:r w:rsidRPr="00044D24">
        <w:rPr>
          <w:szCs w:val="28"/>
        </w:rPr>
        <w:t xml:space="preserve"> Данное обстоятельство в соответствии с подпунктом </w:t>
      </w:r>
      <w:r>
        <w:rPr>
          <w:szCs w:val="28"/>
        </w:rPr>
        <w:t>«д»</w:t>
      </w:r>
      <w:r w:rsidRPr="00044D24">
        <w:rPr>
          <w:szCs w:val="28"/>
        </w:rPr>
        <w:t xml:space="preserve"> пункта </w:t>
      </w:r>
      <w:r>
        <w:rPr>
          <w:szCs w:val="28"/>
        </w:rPr>
        <w:t>24</w:t>
      </w:r>
      <w:r w:rsidRPr="00044D24">
        <w:rPr>
          <w:szCs w:val="28"/>
        </w:rPr>
        <w:t xml:space="preserve"> статьи </w:t>
      </w:r>
      <w:r>
        <w:rPr>
          <w:szCs w:val="28"/>
        </w:rPr>
        <w:t>38</w:t>
      </w:r>
      <w:r w:rsidRPr="00044D24">
        <w:rPr>
          <w:szCs w:val="28"/>
        </w:rPr>
        <w:t xml:space="preserve"> </w:t>
      </w:r>
      <w:r>
        <w:rPr>
          <w:szCs w:val="28"/>
        </w:rPr>
        <w:t>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="00EA150E">
        <w:rPr>
          <w:szCs w:val="28"/>
        </w:rPr>
        <w:t xml:space="preserve"> </w:t>
      </w:r>
      <w:r w:rsidRPr="00044D24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 статьей 38 Федерального закона</w:t>
      </w:r>
      <w:r w:rsidR="00EA150E">
        <w:rPr>
          <w:szCs w:val="28"/>
        </w:rPr>
        <w:t>,</w:t>
      </w:r>
      <w:r w:rsidR="004C0157">
        <w:rPr>
          <w:szCs w:val="28"/>
        </w:rPr>
        <w:t xml:space="preserve"> статьями </w:t>
      </w:r>
      <w:r w:rsidR="00E35529">
        <w:rPr>
          <w:szCs w:val="28"/>
        </w:rPr>
        <w:t xml:space="preserve">16, 32, 33 </w:t>
      </w:r>
      <w:r w:rsidR="004C0157">
        <w:rPr>
          <w:szCs w:val="28"/>
        </w:rPr>
        <w:t>Областного закона,</w:t>
      </w:r>
    </w:p>
    <w:p w:rsidR="00B77C93" w:rsidRDefault="00B77C93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B77C93" w:rsidRDefault="00004FE2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B5C0E">
        <w:rPr>
          <w:szCs w:val="28"/>
        </w:rPr>
        <w:t xml:space="preserve">города </w:t>
      </w:r>
      <w:r w:rsidR="00B77C93">
        <w:rPr>
          <w:szCs w:val="28"/>
        </w:rPr>
        <w:t>Азова</w:t>
      </w:r>
    </w:p>
    <w:p w:rsidR="00004FE2" w:rsidRDefault="00004FE2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EA150E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B77C93">
        <w:rPr>
          <w:szCs w:val="28"/>
        </w:rPr>
        <w:t>Азовской</w:t>
      </w:r>
      <w:r w:rsidR="00951152" w:rsidRPr="00EA150E">
        <w:rPr>
          <w:szCs w:val="28"/>
        </w:rPr>
        <w:t xml:space="preserve"> 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B77C93" w:rsidRPr="00704ABF">
        <w:rPr>
          <w:szCs w:val="28"/>
        </w:rPr>
        <w:t>Денисенко Владимира Николаевича</w:t>
      </w:r>
      <w:r w:rsidR="00951152" w:rsidRPr="00704ABF">
        <w:rPr>
          <w:szCs w:val="28"/>
        </w:rPr>
        <w:t xml:space="preserve">, </w:t>
      </w:r>
      <w:r w:rsidR="00951152" w:rsidRPr="00061B90">
        <w:rPr>
          <w:szCs w:val="28"/>
        </w:rPr>
        <w:t>выдвинутого</w:t>
      </w:r>
      <w:r w:rsidR="00B77C93" w:rsidRPr="00B77C93">
        <w:t xml:space="preserve"> </w:t>
      </w:r>
      <w:r w:rsidR="00B77C93">
        <w:rPr>
          <w:szCs w:val="28"/>
        </w:rPr>
        <w:t>Азовским</w:t>
      </w:r>
      <w:r w:rsidR="00B77C93" w:rsidRPr="00B77C93">
        <w:rPr>
          <w:szCs w:val="28"/>
        </w:rPr>
        <w:t xml:space="preserve"> местн</w:t>
      </w:r>
      <w:r w:rsidR="00B77C93">
        <w:rPr>
          <w:szCs w:val="28"/>
        </w:rPr>
        <w:t>ым</w:t>
      </w:r>
      <w:r w:rsidR="00B77C93" w:rsidRPr="00B77C93">
        <w:rPr>
          <w:szCs w:val="28"/>
        </w:rPr>
        <w:t xml:space="preserve"> отделение</w:t>
      </w:r>
      <w:r w:rsidR="00B77C93">
        <w:rPr>
          <w:szCs w:val="28"/>
        </w:rPr>
        <w:t>м</w:t>
      </w:r>
      <w:r w:rsidR="00B77C93" w:rsidRPr="00B77C93">
        <w:rPr>
          <w:szCs w:val="28"/>
        </w:rPr>
        <w:t xml:space="preserve"> Регионального отделения в Ростовской области</w:t>
      </w:r>
      <w:r w:rsidR="00B23535" w:rsidRPr="00B23535">
        <w:t xml:space="preserve"> </w:t>
      </w:r>
      <w:r w:rsidR="00B23535" w:rsidRPr="00B23535">
        <w:rPr>
          <w:szCs w:val="28"/>
        </w:rPr>
        <w:t>Всероссийской политической парти</w:t>
      </w:r>
      <w:bookmarkStart w:id="0" w:name="_GoBack"/>
      <w:bookmarkEnd w:id="0"/>
      <w:r w:rsidR="00B23535" w:rsidRPr="00B23535">
        <w:rPr>
          <w:szCs w:val="28"/>
        </w:rPr>
        <w:t>и</w:t>
      </w:r>
      <w:r w:rsidR="00B77C93" w:rsidRPr="00B23535">
        <w:rPr>
          <w:szCs w:val="28"/>
        </w:rPr>
        <w:t xml:space="preserve"> «ПАРТИЯ РОСТА» </w:t>
      </w:r>
      <w:r w:rsidR="00951152" w:rsidRPr="00B23535">
        <w:rPr>
          <w:szCs w:val="28"/>
        </w:rPr>
        <w:t xml:space="preserve">по </w:t>
      </w:r>
      <w:r w:rsidR="007F0D9C">
        <w:rPr>
          <w:szCs w:val="28"/>
        </w:rPr>
        <w:t>одном</w:t>
      </w:r>
      <w:r w:rsidR="00951152" w:rsidRPr="00EA150E">
        <w:rPr>
          <w:szCs w:val="28"/>
        </w:rPr>
        <w:t>андатному избирательному округу №</w:t>
      </w:r>
      <w:r w:rsidR="00305D40">
        <w:rPr>
          <w:szCs w:val="28"/>
        </w:rPr>
        <w:t> </w:t>
      </w:r>
      <w:r w:rsidR="00B77C93">
        <w:rPr>
          <w:szCs w:val="28"/>
        </w:rPr>
        <w:t>22</w:t>
      </w:r>
      <w:r w:rsidRPr="00EA150E">
        <w:rPr>
          <w:szCs w:val="28"/>
        </w:rPr>
        <w:t>.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704ABF">
        <w:t xml:space="preserve">02 августа </w:t>
      </w:r>
      <w:r w:rsidR="007F0D9C">
        <w:t>2019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_____ часов _________ 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704ABF" w:rsidRPr="00704ABF">
        <w:rPr>
          <w:szCs w:val="28"/>
        </w:rPr>
        <w:t>Денисенко Владимиру Николаевичу</w:t>
      </w:r>
      <w:r w:rsidR="00704ABF" w:rsidRPr="00704ABF">
        <w:rPr>
          <w:i/>
          <w:szCs w:val="28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704ABF">
        <w:rPr>
          <w:b w:val="0"/>
          <w:spacing w:val="0"/>
          <w:sz w:val="28"/>
        </w:rPr>
        <w:t>Азова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04FE2" w:rsidRPr="00704669" w:rsidRDefault="00004FE2" w:rsidP="00305D4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04ABF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  <w:r w:rsidR="00305D40">
        <w:rPr>
          <w:b w:val="0"/>
          <w:spacing w:val="0"/>
          <w:sz w:val="28"/>
        </w:rPr>
        <w:br/>
      </w:r>
      <w:r w:rsidR="00704ABF">
        <w:rPr>
          <w:b w:val="0"/>
          <w:spacing w:val="0"/>
          <w:sz w:val="28"/>
        </w:rPr>
        <w:t xml:space="preserve">А.С. </w:t>
      </w:r>
      <w:proofErr w:type="gramStart"/>
      <w:r w:rsidR="00704ABF">
        <w:rPr>
          <w:b w:val="0"/>
          <w:spacing w:val="0"/>
          <w:sz w:val="28"/>
        </w:rPr>
        <w:t>Куца</w:t>
      </w:r>
      <w:proofErr w:type="gramEnd"/>
      <w:r w:rsidR="00704ABF">
        <w:rPr>
          <w:b w:val="0"/>
          <w:spacing w:val="0"/>
          <w:sz w:val="28"/>
        </w:rPr>
        <w:t>.</w:t>
      </w:r>
    </w:p>
    <w:p w:rsidR="00004FE2" w:rsidRDefault="00004FE2" w:rsidP="00004FE2">
      <w:pPr>
        <w:suppressAutoHyphens/>
        <w:spacing w:after="60" w:line="360" w:lineRule="auto"/>
      </w:pPr>
    </w:p>
    <w:p w:rsidR="00004FE2" w:rsidRDefault="00004FE2" w:rsidP="00004FE2">
      <w:pPr>
        <w:suppressAutoHyphens/>
        <w:spacing w:after="60" w:line="360" w:lineRule="auto"/>
      </w:pPr>
      <w:r>
        <w:t>Председатель комиссии</w:t>
      </w:r>
      <w:r w:rsidR="00704ABF">
        <w:tab/>
      </w:r>
      <w:r w:rsidR="00704ABF">
        <w:tab/>
      </w:r>
      <w:r w:rsidR="00704ABF">
        <w:tab/>
      </w:r>
      <w:r w:rsidR="00704ABF">
        <w:tab/>
      </w:r>
      <w:r w:rsidR="00704ABF">
        <w:tab/>
      </w:r>
      <w:r w:rsidR="00704ABF">
        <w:tab/>
        <w:t>А.С. Куц</w:t>
      </w:r>
      <w:r>
        <w:t xml:space="preserve">      </w:t>
      </w:r>
    </w:p>
    <w:p w:rsidR="00004FE2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04FE2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704ABF">
        <w:rPr>
          <w:kern w:val="28"/>
        </w:rPr>
        <w:tab/>
        <w:t>Т.П. Михалева</w:t>
      </w:r>
    </w:p>
    <w:p w:rsidR="00F504A4" w:rsidRDefault="00F504A4"/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881" w:rsidRDefault="00D72881" w:rsidP="00FA477E">
      <w:r>
        <w:separator/>
      </w:r>
    </w:p>
  </w:endnote>
  <w:endnote w:type="continuationSeparator" w:id="0">
    <w:p w:rsidR="00D72881" w:rsidRDefault="00D72881" w:rsidP="00FA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881" w:rsidRDefault="00D72881" w:rsidP="00FA477E">
      <w:r>
        <w:separator/>
      </w:r>
    </w:p>
  </w:footnote>
  <w:footnote w:type="continuationSeparator" w:id="0">
    <w:p w:rsidR="00D72881" w:rsidRDefault="00D72881" w:rsidP="00FA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4E5C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116C"/>
    <w:rsid w:val="00265131"/>
    <w:rsid w:val="00283042"/>
    <w:rsid w:val="00285FD1"/>
    <w:rsid w:val="002A649B"/>
    <w:rsid w:val="002D0A63"/>
    <w:rsid w:val="002D2BDD"/>
    <w:rsid w:val="002D2C74"/>
    <w:rsid w:val="00305D40"/>
    <w:rsid w:val="00336F8A"/>
    <w:rsid w:val="00362ADA"/>
    <w:rsid w:val="003A34E6"/>
    <w:rsid w:val="003C56E5"/>
    <w:rsid w:val="003E6162"/>
    <w:rsid w:val="003E7DC6"/>
    <w:rsid w:val="003F448B"/>
    <w:rsid w:val="00432FF6"/>
    <w:rsid w:val="004456D6"/>
    <w:rsid w:val="00452B16"/>
    <w:rsid w:val="004664FD"/>
    <w:rsid w:val="00472FDC"/>
    <w:rsid w:val="00473568"/>
    <w:rsid w:val="004A7C0E"/>
    <w:rsid w:val="004C0157"/>
    <w:rsid w:val="004C686E"/>
    <w:rsid w:val="00530BE5"/>
    <w:rsid w:val="005A7A20"/>
    <w:rsid w:val="005B136B"/>
    <w:rsid w:val="005B3DA5"/>
    <w:rsid w:val="005F17D1"/>
    <w:rsid w:val="005F18F9"/>
    <w:rsid w:val="00653FD4"/>
    <w:rsid w:val="006677E5"/>
    <w:rsid w:val="0068266C"/>
    <w:rsid w:val="00693009"/>
    <w:rsid w:val="006B5952"/>
    <w:rsid w:val="006E0EAC"/>
    <w:rsid w:val="00704ABF"/>
    <w:rsid w:val="00732CCE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8264DB"/>
    <w:rsid w:val="008A4E5C"/>
    <w:rsid w:val="008B175C"/>
    <w:rsid w:val="008C2180"/>
    <w:rsid w:val="009237C8"/>
    <w:rsid w:val="009265AD"/>
    <w:rsid w:val="00927426"/>
    <w:rsid w:val="00951152"/>
    <w:rsid w:val="009623D2"/>
    <w:rsid w:val="009B0BA9"/>
    <w:rsid w:val="009C1D35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B22AA"/>
    <w:rsid w:val="00AD0932"/>
    <w:rsid w:val="00B17B91"/>
    <w:rsid w:val="00B23535"/>
    <w:rsid w:val="00B7637E"/>
    <w:rsid w:val="00B77230"/>
    <w:rsid w:val="00B77C93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54CDF"/>
    <w:rsid w:val="00CB7216"/>
    <w:rsid w:val="00D63F26"/>
    <w:rsid w:val="00D72881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1173B"/>
    <w:rsid w:val="00F250A5"/>
    <w:rsid w:val="00F259E1"/>
    <w:rsid w:val="00F2703F"/>
    <w:rsid w:val="00F3428B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2019-08-02T06:54:00Z</cp:lastPrinted>
  <dcterms:created xsi:type="dcterms:W3CDTF">2019-08-02T12:27:00Z</dcterms:created>
  <dcterms:modified xsi:type="dcterms:W3CDTF">2019-08-02T12:27:00Z</dcterms:modified>
</cp:coreProperties>
</file>